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5"/>
        <w:tblW w:w="0" w:type="auto"/>
        <w:tblLayout w:type="fixed"/>
        <w:tblLook w:val="0000" w:firstRow="0" w:lastRow="0" w:firstColumn="0" w:lastColumn="0" w:noHBand="0" w:noVBand="0"/>
      </w:tblPr>
      <w:tblGrid>
        <w:gridCol w:w="1555"/>
        <w:gridCol w:w="7832"/>
      </w:tblGrid>
      <w:tr w:rsidR="00195D5E" w:rsidRPr="004C52DA" w14:paraId="329E2354" w14:textId="77777777" w:rsidTr="00721FA4">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Borders>
              <w:bottom w:val="single" w:sz="18" w:space="0" w:color="5B9BD5" w:themeColor="accent1"/>
            </w:tcBorders>
          </w:tcPr>
          <w:p w14:paraId="744FE28A" w14:textId="77777777" w:rsidR="009B1773" w:rsidRPr="004C52DA" w:rsidRDefault="009B1773" w:rsidP="00CD6FE4">
            <w:pPr>
              <w:pStyle w:val="Default"/>
              <w:jc w:val="both"/>
              <w:rPr>
                <w:rFonts w:ascii="Times New Roman" w:hAnsi="Times New Roman" w:cs="Times New Roman"/>
                <w:b/>
                <w:bCs/>
                <w:color w:val="000000" w:themeColor="text1"/>
                <w:sz w:val="22"/>
                <w:szCs w:val="22"/>
              </w:rPr>
            </w:pPr>
          </w:p>
          <w:p w14:paraId="2567ECA8" w14:textId="77777777" w:rsidR="00C45B22" w:rsidRPr="004C52DA" w:rsidRDefault="00C45B22" w:rsidP="00C45B22">
            <w:pPr>
              <w:jc w:val="center"/>
              <w:rPr>
                <w:rFonts w:ascii="Times New Roman" w:hAnsi="Times New Roman" w:cs="Times New Roman"/>
                <w:b/>
                <w:bCs/>
                <w:color w:val="000000" w:themeColor="text1"/>
                <w:sz w:val="26"/>
                <w:szCs w:val="26"/>
              </w:rPr>
            </w:pPr>
            <w:r w:rsidRPr="004C52DA">
              <w:rPr>
                <w:rFonts w:ascii="Times New Roman" w:hAnsi="Times New Roman" w:cs="Times New Roman"/>
                <w:b/>
                <w:bCs/>
                <w:color w:val="000000" w:themeColor="text1"/>
                <w:sz w:val="26"/>
                <w:szCs w:val="26"/>
              </w:rPr>
              <w:t xml:space="preserve">Kvalitetsstandard for længerevarende botilbud </w:t>
            </w:r>
          </w:p>
          <w:p w14:paraId="709021FA" w14:textId="5E4D18D7" w:rsidR="00C45B22" w:rsidRPr="004C52DA" w:rsidRDefault="00C45B22" w:rsidP="00C45B22">
            <w:pPr>
              <w:jc w:val="center"/>
              <w:rPr>
                <w:rFonts w:ascii="Times New Roman" w:hAnsi="Times New Roman" w:cs="Times New Roman"/>
                <w:b/>
                <w:bCs/>
                <w:color w:val="000000" w:themeColor="text1"/>
                <w:sz w:val="26"/>
                <w:szCs w:val="26"/>
              </w:rPr>
            </w:pPr>
            <w:r w:rsidRPr="004C52DA">
              <w:rPr>
                <w:rFonts w:ascii="Times New Roman" w:hAnsi="Times New Roman" w:cs="Times New Roman"/>
                <w:b/>
                <w:bCs/>
                <w:color w:val="000000" w:themeColor="text1"/>
                <w:sz w:val="26"/>
                <w:szCs w:val="26"/>
              </w:rPr>
              <w:t xml:space="preserve">efter </w:t>
            </w:r>
            <w:r w:rsidR="00305619" w:rsidRPr="004C52DA">
              <w:rPr>
                <w:rFonts w:ascii="Times New Roman" w:hAnsi="Times New Roman" w:cs="Times New Roman"/>
                <w:b/>
                <w:bCs/>
                <w:color w:val="000000" w:themeColor="text1"/>
                <w:sz w:val="26"/>
                <w:szCs w:val="26"/>
              </w:rPr>
              <w:t xml:space="preserve">§ 108 i </w:t>
            </w:r>
            <w:r w:rsidR="00E151BE" w:rsidRPr="004C52DA">
              <w:rPr>
                <w:rFonts w:ascii="Times New Roman" w:hAnsi="Times New Roman" w:cs="Times New Roman"/>
                <w:b/>
                <w:bCs/>
                <w:color w:val="000000" w:themeColor="text1"/>
                <w:sz w:val="26"/>
                <w:szCs w:val="26"/>
              </w:rPr>
              <w:t>l</w:t>
            </w:r>
            <w:r w:rsidRPr="004C52DA">
              <w:rPr>
                <w:rFonts w:ascii="Times New Roman" w:hAnsi="Times New Roman" w:cs="Times New Roman"/>
                <w:b/>
                <w:bCs/>
                <w:color w:val="000000" w:themeColor="text1"/>
                <w:sz w:val="26"/>
                <w:szCs w:val="26"/>
              </w:rPr>
              <w:t xml:space="preserve">ov om </w:t>
            </w:r>
            <w:r w:rsidR="006E30B6" w:rsidRPr="004C52DA">
              <w:rPr>
                <w:rFonts w:ascii="Times New Roman" w:hAnsi="Times New Roman" w:cs="Times New Roman"/>
                <w:b/>
                <w:bCs/>
                <w:color w:val="000000" w:themeColor="text1"/>
                <w:sz w:val="26"/>
                <w:szCs w:val="26"/>
              </w:rPr>
              <w:t>s</w:t>
            </w:r>
            <w:r w:rsidRPr="004C52DA">
              <w:rPr>
                <w:rFonts w:ascii="Times New Roman" w:hAnsi="Times New Roman" w:cs="Times New Roman"/>
                <w:b/>
                <w:bCs/>
                <w:color w:val="000000" w:themeColor="text1"/>
                <w:sz w:val="26"/>
                <w:szCs w:val="26"/>
              </w:rPr>
              <w:t xml:space="preserve">ocial </w:t>
            </w:r>
            <w:r w:rsidR="006E30B6" w:rsidRPr="004C52DA">
              <w:rPr>
                <w:rFonts w:ascii="Times New Roman" w:hAnsi="Times New Roman" w:cs="Times New Roman"/>
                <w:b/>
                <w:bCs/>
                <w:color w:val="000000" w:themeColor="text1"/>
                <w:sz w:val="26"/>
                <w:szCs w:val="26"/>
              </w:rPr>
              <w:t>s</w:t>
            </w:r>
            <w:r w:rsidRPr="004C52DA">
              <w:rPr>
                <w:rFonts w:ascii="Times New Roman" w:hAnsi="Times New Roman" w:cs="Times New Roman"/>
                <w:b/>
                <w:bCs/>
                <w:color w:val="000000" w:themeColor="text1"/>
                <w:sz w:val="26"/>
                <w:szCs w:val="26"/>
              </w:rPr>
              <w:t xml:space="preserve">ervice </w:t>
            </w:r>
          </w:p>
          <w:p w14:paraId="0E67791E" w14:textId="77777777" w:rsidR="009B1773" w:rsidRPr="004C52DA" w:rsidRDefault="009B1773" w:rsidP="00CD6FE4">
            <w:pPr>
              <w:pStyle w:val="Default"/>
              <w:jc w:val="both"/>
              <w:rPr>
                <w:rFonts w:ascii="Times New Roman" w:hAnsi="Times New Roman" w:cs="Times New Roman"/>
                <w:b/>
                <w:bCs/>
                <w:color w:val="000000" w:themeColor="text1"/>
                <w:sz w:val="22"/>
                <w:szCs w:val="22"/>
              </w:rPr>
            </w:pPr>
          </w:p>
        </w:tc>
      </w:tr>
      <w:tr w:rsidR="00195D5E" w:rsidRPr="004C52DA" w14:paraId="74496F71" w14:textId="77777777" w:rsidTr="00721FA4">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5663F456" w14:textId="542257DC" w:rsidR="001F7226" w:rsidRPr="004C52DA" w:rsidRDefault="001F7226" w:rsidP="00CD6FE4">
            <w:pPr>
              <w:pStyle w:val="Default"/>
              <w:jc w:val="both"/>
              <w:rPr>
                <w:rFonts w:ascii="Times New Roman" w:hAnsi="Times New Roman" w:cs="Times New Roman"/>
                <w:b/>
                <w:bCs/>
                <w:color w:val="000000" w:themeColor="text1"/>
                <w:sz w:val="22"/>
                <w:szCs w:val="22"/>
              </w:rPr>
            </w:pPr>
            <w:r w:rsidRPr="004C52DA">
              <w:rPr>
                <w:rFonts w:ascii="Times New Roman" w:hAnsi="Times New Roman" w:cs="Times New Roman"/>
                <w:b/>
                <w:bCs/>
                <w:color w:val="000000" w:themeColor="text1"/>
                <w:sz w:val="22"/>
                <w:szCs w:val="22"/>
              </w:rPr>
              <w:t>Introduktion</w:t>
            </w:r>
          </w:p>
        </w:tc>
        <w:tc>
          <w:tcPr>
            <w:tcW w:w="7832" w:type="dxa"/>
            <w:tcBorders>
              <w:top w:val="single" w:sz="18" w:space="0" w:color="5B9BD5" w:themeColor="accent1"/>
            </w:tcBorders>
          </w:tcPr>
          <w:p w14:paraId="1173A6C5" w14:textId="24AB1D5D" w:rsidR="008627D7" w:rsidRPr="004C52DA" w:rsidRDefault="008627D7" w:rsidP="008627D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Greve Kommune bevilger ophold i længerevarende botilbud efter § 108 i lov om social service. Kvalitetsstandarden for længerevarende botilbud beskriver det politisk fastsatte serviceniveau, som udgør rammerne for tildeling af </w:t>
            </w:r>
            <w:r w:rsidR="00553644" w:rsidRPr="004C52DA">
              <w:rPr>
                <w:rFonts w:ascii="Times New Roman" w:hAnsi="Times New Roman" w:cs="Times New Roman"/>
                <w:color w:val="000000" w:themeColor="text1"/>
              </w:rPr>
              <w:t>støtte</w:t>
            </w:r>
            <w:r w:rsidRPr="004C52DA">
              <w:rPr>
                <w:rFonts w:ascii="Times New Roman" w:hAnsi="Times New Roman" w:cs="Times New Roman"/>
                <w:color w:val="000000" w:themeColor="text1"/>
              </w:rPr>
              <w:t xml:space="preserve">. </w:t>
            </w:r>
          </w:p>
          <w:p w14:paraId="12FC8F62" w14:textId="77777777" w:rsidR="008627D7" w:rsidRPr="004C52DA" w:rsidRDefault="008627D7" w:rsidP="008627D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6D0B6C57" w14:textId="77777777" w:rsidR="00E73993" w:rsidRDefault="008627D7" w:rsidP="008627D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Kvalitetsstandarden er opbygget i følgende afsnit: </w:t>
            </w:r>
          </w:p>
          <w:p w14:paraId="6F57E2A4" w14:textId="730876D1" w:rsidR="00E73993"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F</w:t>
            </w:r>
            <w:r w:rsidR="008627D7" w:rsidRPr="00605BAE">
              <w:rPr>
                <w:rFonts w:ascii="Times New Roman" w:hAnsi="Times New Roman" w:cs="Times New Roman"/>
                <w:color w:val="000000" w:themeColor="text1"/>
              </w:rPr>
              <w:t>ormål</w:t>
            </w:r>
          </w:p>
          <w:p w14:paraId="260A77D3" w14:textId="73B40B41" w:rsidR="00E73993"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L</w:t>
            </w:r>
            <w:r w:rsidR="005A2642" w:rsidRPr="00605BAE">
              <w:rPr>
                <w:rFonts w:ascii="Times New Roman" w:hAnsi="Times New Roman" w:cs="Times New Roman"/>
                <w:color w:val="000000" w:themeColor="text1"/>
              </w:rPr>
              <w:t>ovgrundlag</w:t>
            </w:r>
          </w:p>
          <w:p w14:paraId="46B618B5" w14:textId="436CD01C" w:rsidR="00E73993"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A</w:t>
            </w:r>
            <w:r w:rsidR="008627D7" w:rsidRPr="00605BAE">
              <w:rPr>
                <w:rFonts w:ascii="Times New Roman" w:hAnsi="Times New Roman" w:cs="Times New Roman"/>
                <w:color w:val="000000" w:themeColor="text1"/>
              </w:rPr>
              <w:t>nsøgning</w:t>
            </w:r>
          </w:p>
          <w:p w14:paraId="592C49F3" w14:textId="77777777" w:rsidR="00E73993"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V</w:t>
            </w:r>
            <w:r w:rsidR="008627D7" w:rsidRPr="00605BAE">
              <w:rPr>
                <w:rFonts w:ascii="Times New Roman" w:hAnsi="Times New Roman" w:cs="Times New Roman"/>
                <w:color w:val="000000" w:themeColor="text1"/>
              </w:rPr>
              <w:t>oksenudredningsmetoden</w:t>
            </w:r>
          </w:p>
          <w:p w14:paraId="2E8E8A5F" w14:textId="77777777" w:rsidR="00E73993"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M</w:t>
            </w:r>
            <w:r w:rsidR="008627D7" w:rsidRPr="00605BAE">
              <w:rPr>
                <w:rFonts w:ascii="Times New Roman" w:hAnsi="Times New Roman" w:cs="Times New Roman"/>
                <w:color w:val="000000" w:themeColor="text1"/>
              </w:rPr>
              <w:t>ålgruppe</w:t>
            </w:r>
          </w:p>
          <w:p w14:paraId="1F86BB86" w14:textId="77777777" w:rsidR="00E73993"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I</w:t>
            </w:r>
            <w:r w:rsidR="008627D7" w:rsidRPr="00605BAE">
              <w:rPr>
                <w:rFonts w:ascii="Times New Roman" w:hAnsi="Times New Roman" w:cs="Times New Roman"/>
                <w:color w:val="000000" w:themeColor="text1"/>
              </w:rPr>
              <w:t>ndhold og omfang</w:t>
            </w:r>
          </w:p>
          <w:p w14:paraId="2C2706A6" w14:textId="77777777" w:rsidR="00E73993"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O</w:t>
            </w:r>
            <w:r w:rsidR="008627D7" w:rsidRPr="00605BAE">
              <w:rPr>
                <w:rFonts w:ascii="Times New Roman" w:hAnsi="Times New Roman" w:cs="Times New Roman"/>
                <w:color w:val="000000" w:themeColor="text1"/>
              </w:rPr>
              <w:t>pfølgning og ophør</w:t>
            </w:r>
          </w:p>
          <w:p w14:paraId="3AF8DEAC" w14:textId="77777777" w:rsidR="00E73993"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S</w:t>
            </w:r>
            <w:r w:rsidR="008627D7" w:rsidRPr="00605BAE">
              <w:rPr>
                <w:rFonts w:ascii="Times New Roman" w:hAnsi="Times New Roman" w:cs="Times New Roman"/>
                <w:color w:val="000000" w:themeColor="text1"/>
              </w:rPr>
              <w:t>agsbehandlingstid</w:t>
            </w:r>
          </w:p>
          <w:p w14:paraId="459390CA" w14:textId="77777777" w:rsidR="00E73993"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I</w:t>
            </w:r>
            <w:r w:rsidR="008627D7" w:rsidRPr="00605BAE">
              <w:rPr>
                <w:rFonts w:ascii="Times New Roman" w:hAnsi="Times New Roman" w:cs="Times New Roman"/>
                <w:color w:val="000000" w:themeColor="text1"/>
              </w:rPr>
              <w:t>nformation til borgeren</w:t>
            </w:r>
          </w:p>
          <w:p w14:paraId="153FDF21" w14:textId="77777777" w:rsidR="00E73993"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D</w:t>
            </w:r>
            <w:r w:rsidR="008627D7" w:rsidRPr="00605BAE">
              <w:rPr>
                <w:rFonts w:ascii="Times New Roman" w:hAnsi="Times New Roman" w:cs="Times New Roman"/>
                <w:color w:val="000000" w:themeColor="text1"/>
              </w:rPr>
              <w:t>okumentation til borgeren</w:t>
            </w:r>
          </w:p>
          <w:p w14:paraId="1CD198F4" w14:textId="5777D4C0" w:rsidR="008627D7" w:rsidRPr="00605BAE" w:rsidRDefault="00E73993" w:rsidP="00605BAE">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G</w:t>
            </w:r>
            <w:r w:rsidR="008627D7" w:rsidRPr="00605BAE">
              <w:rPr>
                <w:rFonts w:ascii="Times New Roman" w:hAnsi="Times New Roman" w:cs="Times New Roman"/>
                <w:color w:val="000000" w:themeColor="text1"/>
              </w:rPr>
              <w:t>odkendelse og administration</w:t>
            </w:r>
          </w:p>
          <w:p w14:paraId="53A1766F" w14:textId="77777777" w:rsidR="001F7226" w:rsidRPr="004C52DA" w:rsidRDefault="001F7226" w:rsidP="00CD6FE4">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p>
        </w:tc>
      </w:tr>
      <w:tr w:rsidR="00195D5E" w:rsidRPr="004C52DA" w14:paraId="106265CE" w14:textId="77777777" w:rsidTr="00240335">
        <w:trPr>
          <w:cnfStyle w:val="000000100000" w:firstRow="0" w:lastRow="0" w:firstColumn="0" w:lastColumn="0" w:oddVBand="0" w:evenVBand="0" w:oddHBand="1" w:evenHBand="0" w:firstRowFirstColumn="0" w:firstRowLastColumn="0" w:lastRowFirstColumn="0" w:lastRowLastColumn="0"/>
          <w:trHeight w:val="590"/>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77BE2687" w14:textId="77777777" w:rsidR="009B1773" w:rsidRPr="004C52DA" w:rsidRDefault="009B1773" w:rsidP="00CD6FE4">
            <w:pPr>
              <w:pStyle w:val="Default"/>
              <w:jc w:val="both"/>
              <w:rPr>
                <w:rFonts w:ascii="Times New Roman" w:hAnsi="Times New Roman" w:cs="Times New Roman"/>
                <w:color w:val="000000" w:themeColor="text1"/>
                <w:sz w:val="22"/>
                <w:szCs w:val="22"/>
              </w:rPr>
            </w:pPr>
            <w:r w:rsidRPr="004C52DA">
              <w:rPr>
                <w:rFonts w:ascii="Times New Roman" w:hAnsi="Times New Roman" w:cs="Times New Roman"/>
                <w:b/>
                <w:bCs/>
                <w:color w:val="000000" w:themeColor="text1"/>
                <w:sz w:val="22"/>
                <w:szCs w:val="22"/>
              </w:rPr>
              <w:t xml:space="preserve">Formål </w:t>
            </w:r>
          </w:p>
        </w:tc>
        <w:tc>
          <w:tcPr>
            <w:tcW w:w="7832" w:type="dxa"/>
            <w:tcBorders>
              <w:top w:val="single" w:sz="18" w:space="0" w:color="5B9BD5" w:themeColor="accent1"/>
            </w:tcBorders>
          </w:tcPr>
          <w:p w14:paraId="1F0EA87C" w14:textId="1F1C656F" w:rsidR="00C05077" w:rsidRPr="004C52DA" w:rsidRDefault="009A631C" w:rsidP="00240335">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Pr>
                <w:rFonts w:ascii="Times New Roman" w:hAnsi="Times New Roman" w:cs="Times New Roman"/>
                <w:color w:val="auto"/>
                <w:sz w:val="22"/>
                <w:szCs w:val="22"/>
              </w:rPr>
              <w:t>Formålet er at tilbyde ophold i en boform, der er egnet til længerevarende ophold</w:t>
            </w:r>
            <w:r w:rsidR="00240335">
              <w:rPr>
                <w:rFonts w:ascii="Times New Roman" w:hAnsi="Times New Roman" w:cs="Times New Roman"/>
                <w:color w:val="auto"/>
                <w:sz w:val="22"/>
                <w:szCs w:val="22"/>
              </w:rPr>
              <w:t>.</w:t>
            </w:r>
          </w:p>
        </w:tc>
      </w:tr>
      <w:tr w:rsidR="00195D5E" w:rsidRPr="004C52DA" w14:paraId="35067F5D" w14:textId="77777777" w:rsidTr="00721FA4">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37E6DF07" w14:textId="0715D9C8" w:rsidR="005A2642" w:rsidRPr="004C52DA" w:rsidRDefault="005A2642" w:rsidP="005A2642">
            <w:pPr>
              <w:pStyle w:val="Default"/>
              <w:jc w:val="both"/>
              <w:rPr>
                <w:rFonts w:ascii="Times New Roman" w:hAnsi="Times New Roman" w:cs="Times New Roman"/>
                <w:b/>
                <w:bCs/>
                <w:color w:val="000000" w:themeColor="text1"/>
                <w:sz w:val="22"/>
                <w:szCs w:val="22"/>
              </w:rPr>
            </w:pPr>
            <w:r w:rsidRPr="004C52DA">
              <w:rPr>
                <w:rFonts w:ascii="Times New Roman" w:hAnsi="Times New Roman" w:cs="Times New Roman"/>
                <w:b/>
                <w:bCs/>
                <w:color w:val="000000" w:themeColor="text1"/>
                <w:sz w:val="22"/>
                <w:szCs w:val="22"/>
              </w:rPr>
              <w:t xml:space="preserve">Lovgrundlag </w:t>
            </w:r>
          </w:p>
        </w:tc>
        <w:tc>
          <w:tcPr>
            <w:tcW w:w="7832" w:type="dxa"/>
            <w:tcBorders>
              <w:top w:val="single" w:sz="18" w:space="0" w:color="5B9BD5" w:themeColor="accent1"/>
            </w:tcBorders>
          </w:tcPr>
          <w:p w14:paraId="26C17B50" w14:textId="1BF718B9" w:rsidR="00802FE3" w:rsidRPr="004C52DA"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Lov om social service § 108</w:t>
            </w:r>
            <w:r w:rsidR="00802FE3">
              <w:rPr>
                <w:rFonts w:ascii="Times New Roman" w:hAnsi="Times New Roman" w:cs="Times New Roman"/>
                <w:color w:val="000000" w:themeColor="text1"/>
              </w:rPr>
              <w:t xml:space="preserve"> og § 108 a</w:t>
            </w:r>
            <w:r w:rsidRPr="004C52DA">
              <w:rPr>
                <w:rFonts w:ascii="Times New Roman" w:hAnsi="Times New Roman" w:cs="Times New Roman"/>
                <w:color w:val="000000" w:themeColor="text1"/>
              </w:rPr>
              <w:t xml:space="preserve"> </w:t>
            </w:r>
          </w:p>
          <w:p w14:paraId="73DF3AF7" w14:textId="39B0E0DD" w:rsidR="005A2642" w:rsidRPr="00CF4298" w:rsidRDefault="005A2642" w:rsidP="00195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F4298">
              <w:rPr>
                <w:rFonts w:ascii="Times New Roman" w:hAnsi="Times New Roman" w:cs="Times New Roman"/>
                <w:color w:val="auto"/>
              </w:rPr>
              <w:t>Bekendtgørelse 1387 af 12/12/2006 (</w:t>
            </w:r>
            <w:r w:rsidR="00270FAA" w:rsidRPr="00CF4298">
              <w:rPr>
                <w:rFonts w:ascii="Times New Roman" w:hAnsi="Times New Roman" w:cs="Times New Roman"/>
                <w:color w:val="auto"/>
              </w:rPr>
              <w:t>betaling for ophold i botilbud</w:t>
            </w:r>
            <w:r w:rsidRPr="00CF4298">
              <w:rPr>
                <w:rFonts w:ascii="Times New Roman" w:hAnsi="Times New Roman" w:cs="Times New Roman"/>
                <w:color w:val="auto"/>
              </w:rPr>
              <w:t>)</w:t>
            </w:r>
            <w:r w:rsidR="00E45F0C" w:rsidRPr="00CF4298">
              <w:rPr>
                <w:rFonts w:ascii="Times New Roman" w:hAnsi="Times New Roman" w:cs="Times New Roman"/>
                <w:color w:val="auto"/>
              </w:rPr>
              <w:t>.</w:t>
            </w:r>
          </w:p>
          <w:p w14:paraId="2EA4BFDA" w14:textId="07DF7874" w:rsidR="004E1F88" w:rsidRPr="00CF4298" w:rsidRDefault="004E1F88" w:rsidP="00195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F4298">
              <w:rPr>
                <w:rFonts w:ascii="Times New Roman" w:hAnsi="Times New Roman" w:cs="Times New Roman"/>
                <w:color w:val="auto"/>
              </w:rPr>
              <w:t>Lov om almene boliger § 105 stk. 2.</w:t>
            </w:r>
          </w:p>
          <w:p w14:paraId="657F4379" w14:textId="0CA3ED9E" w:rsidR="004E1F88" w:rsidRDefault="004E1F88" w:rsidP="00195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9A631C">
              <w:rPr>
                <w:rFonts w:ascii="Times New Roman" w:hAnsi="Times New Roman" w:cs="Times New Roman"/>
                <w:color w:val="000000" w:themeColor="text1"/>
              </w:rPr>
              <w:t>Lov om friplejebolig.</w:t>
            </w:r>
          </w:p>
          <w:p w14:paraId="2F06DAD9" w14:textId="7425B435" w:rsidR="004E1F88" w:rsidRPr="004C52DA" w:rsidRDefault="004E1F88" w:rsidP="00195D5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195D5E" w:rsidRPr="004C52DA" w14:paraId="35F8A0DB" w14:textId="77777777" w:rsidTr="00721FA4">
        <w:trPr>
          <w:cnfStyle w:val="000000100000" w:firstRow="0" w:lastRow="0" w:firstColumn="0" w:lastColumn="0" w:oddVBand="0" w:evenVBand="0" w:oddHBand="1" w:evenHBand="0" w:firstRowFirstColumn="0" w:firstRowLastColumn="0" w:lastRowFirstColumn="0" w:lastRowLastColumn="0"/>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66128F67" w14:textId="01801D7F" w:rsidR="005A2642" w:rsidRPr="004C52DA" w:rsidRDefault="005A2642" w:rsidP="005A2642">
            <w:pPr>
              <w:pStyle w:val="Default"/>
              <w:jc w:val="both"/>
              <w:rPr>
                <w:rFonts w:ascii="Times New Roman" w:hAnsi="Times New Roman" w:cs="Times New Roman"/>
                <w:b/>
                <w:bCs/>
                <w:color w:val="000000" w:themeColor="text1"/>
                <w:sz w:val="22"/>
                <w:szCs w:val="22"/>
              </w:rPr>
            </w:pPr>
            <w:r w:rsidRPr="004C52DA">
              <w:rPr>
                <w:rFonts w:ascii="Times New Roman" w:hAnsi="Times New Roman" w:cs="Times New Roman"/>
                <w:b/>
                <w:bCs/>
                <w:color w:val="000000" w:themeColor="text1"/>
                <w:sz w:val="22"/>
                <w:szCs w:val="22"/>
              </w:rPr>
              <w:t>Ansøgning</w:t>
            </w:r>
          </w:p>
        </w:tc>
        <w:tc>
          <w:tcPr>
            <w:tcW w:w="7832" w:type="dxa"/>
            <w:tcBorders>
              <w:top w:val="single" w:sz="18" w:space="0" w:color="5B9BD5" w:themeColor="accent1"/>
            </w:tcBorders>
          </w:tcPr>
          <w:p w14:paraId="01C30FD4" w14:textId="5539CD8F" w:rsidR="005A2642" w:rsidRPr="004C52DA" w:rsidRDefault="005A2642" w:rsidP="005A2642">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r w:rsidRPr="004C52DA">
              <w:rPr>
                <w:rFonts w:ascii="Times New Roman" w:hAnsi="Times New Roman" w:cs="Times New Roman"/>
                <w:color w:val="000000" w:themeColor="text1"/>
                <w:sz w:val="22"/>
                <w:szCs w:val="22"/>
              </w:rPr>
              <w:t>Borgere</w:t>
            </w:r>
            <w:r w:rsidR="00E45F0C">
              <w:rPr>
                <w:rFonts w:ascii="Times New Roman" w:hAnsi="Times New Roman" w:cs="Times New Roman"/>
                <w:color w:val="000000" w:themeColor="text1"/>
                <w:sz w:val="22"/>
                <w:szCs w:val="22"/>
              </w:rPr>
              <w:t>,</w:t>
            </w:r>
            <w:r w:rsidRPr="004C52DA">
              <w:rPr>
                <w:rFonts w:ascii="Times New Roman" w:hAnsi="Times New Roman" w:cs="Times New Roman"/>
                <w:color w:val="000000" w:themeColor="text1"/>
                <w:sz w:val="22"/>
                <w:szCs w:val="22"/>
              </w:rPr>
              <w:t xml:space="preserve"> som ønsker at </w:t>
            </w:r>
            <w:r w:rsidR="006E6AC4">
              <w:rPr>
                <w:rFonts w:ascii="Times New Roman" w:hAnsi="Times New Roman" w:cs="Times New Roman"/>
                <w:color w:val="000000" w:themeColor="text1"/>
                <w:sz w:val="22"/>
                <w:szCs w:val="22"/>
              </w:rPr>
              <w:t>an</w:t>
            </w:r>
            <w:r w:rsidRPr="004C52DA">
              <w:rPr>
                <w:rFonts w:ascii="Times New Roman" w:hAnsi="Times New Roman" w:cs="Times New Roman"/>
                <w:color w:val="000000" w:themeColor="text1"/>
                <w:sz w:val="22"/>
                <w:szCs w:val="22"/>
              </w:rPr>
              <w:t>søge om længerevarende botilbud</w:t>
            </w:r>
            <w:r w:rsidR="00E45F0C">
              <w:rPr>
                <w:rFonts w:ascii="Times New Roman" w:hAnsi="Times New Roman" w:cs="Times New Roman"/>
                <w:color w:val="000000" w:themeColor="text1"/>
                <w:sz w:val="22"/>
                <w:szCs w:val="22"/>
              </w:rPr>
              <w:t>,</w:t>
            </w:r>
            <w:r w:rsidRPr="004C52DA">
              <w:rPr>
                <w:rFonts w:ascii="Times New Roman" w:hAnsi="Times New Roman" w:cs="Times New Roman"/>
                <w:color w:val="000000" w:themeColor="text1"/>
                <w:sz w:val="22"/>
                <w:szCs w:val="22"/>
              </w:rPr>
              <w:t xml:space="preserve"> </w:t>
            </w:r>
            <w:r w:rsidR="00E45F0C">
              <w:rPr>
                <w:rFonts w:ascii="Times New Roman" w:hAnsi="Times New Roman" w:cs="Times New Roman"/>
                <w:color w:val="000000" w:themeColor="text1"/>
                <w:sz w:val="22"/>
                <w:szCs w:val="22"/>
              </w:rPr>
              <w:t>skal</w:t>
            </w:r>
            <w:r w:rsidRPr="004C52DA">
              <w:rPr>
                <w:rFonts w:ascii="Times New Roman" w:hAnsi="Times New Roman" w:cs="Times New Roman"/>
                <w:color w:val="000000" w:themeColor="text1"/>
                <w:sz w:val="22"/>
                <w:szCs w:val="22"/>
              </w:rPr>
              <w:t xml:space="preserve"> henvende sig til Rådgiverteamet i Center for Job &amp; Socialservice i Greve Kommune. </w:t>
            </w:r>
          </w:p>
          <w:p w14:paraId="711461CB" w14:textId="77777777" w:rsidR="005A2642" w:rsidRPr="004C52DA" w:rsidRDefault="005A2642" w:rsidP="005A2642">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2"/>
                <w:szCs w:val="22"/>
              </w:rPr>
            </w:pPr>
          </w:p>
        </w:tc>
      </w:tr>
      <w:tr w:rsidR="00195D5E" w:rsidRPr="004C52DA" w14:paraId="06144142" w14:textId="77777777" w:rsidTr="00721FA4">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301497F8" w14:textId="2F84A965" w:rsidR="005A2642" w:rsidRPr="004C52DA" w:rsidRDefault="005A2642" w:rsidP="005A2642">
            <w:pPr>
              <w:pStyle w:val="Default"/>
              <w:jc w:val="both"/>
              <w:rPr>
                <w:rFonts w:ascii="Times New Roman" w:hAnsi="Times New Roman" w:cs="Times New Roman"/>
                <w:b/>
                <w:bCs/>
                <w:color w:val="000000" w:themeColor="text1"/>
                <w:sz w:val="22"/>
                <w:szCs w:val="22"/>
              </w:rPr>
            </w:pPr>
            <w:r w:rsidRPr="004C52DA">
              <w:rPr>
                <w:rFonts w:ascii="Times New Roman" w:hAnsi="Times New Roman" w:cs="Times New Roman"/>
                <w:b/>
                <w:bCs/>
                <w:color w:val="000000" w:themeColor="text1"/>
                <w:sz w:val="22"/>
                <w:szCs w:val="22"/>
              </w:rPr>
              <w:t>Voksenudredningsmetoden</w:t>
            </w:r>
          </w:p>
        </w:tc>
        <w:tc>
          <w:tcPr>
            <w:tcW w:w="7832" w:type="dxa"/>
          </w:tcPr>
          <w:p w14:paraId="6E03240D" w14:textId="0DB242B5" w:rsidR="005A2642" w:rsidRPr="004C52DA"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Bevilling af </w:t>
            </w:r>
            <w:r w:rsidR="00DF31F4">
              <w:rPr>
                <w:rFonts w:ascii="Times New Roman" w:hAnsi="Times New Roman" w:cs="Times New Roman"/>
                <w:color w:val="000000" w:themeColor="text1"/>
              </w:rPr>
              <w:t>længerevarende</w:t>
            </w:r>
            <w:r w:rsidRPr="004C52DA">
              <w:rPr>
                <w:rFonts w:ascii="Times New Roman" w:hAnsi="Times New Roman" w:cs="Times New Roman"/>
                <w:color w:val="000000" w:themeColor="text1"/>
              </w:rPr>
              <w:t xml:space="preserve"> botilbud sker på baggrund af en konkret og individuel udredning af borgerens behov og ressourcer. </w:t>
            </w:r>
            <w:r w:rsidR="000E0D03">
              <w:rPr>
                <w:rFonts w:ascii="Times New Roman" w:hAnsi="Times New Roman" w:cs="Times New Roman"/>
                <w:color w:val="000000" w:themeColor="text1"/>
              </w:rPr>
              <w:t xml:space="preserve">Greve Kommune anvender </w:t>
            </w:r>
            <w:r w:rsidR="000E0D03" w:rsidRPr="004C52DA">
              <w:rPr>
                <w:rFonts w:ascii="Times New Roman" w:hAnsi="Times New Roman" w:cs="Times New Roman"/>
                <w:color w:val="000000" w:themeColor="text1"/>
              </w:rPr>
              <w:t>Voksenudredningsmetoden (VUM</w:t>
            </w:r>
            <w:r w:rsidR="00A525A3">
              <w:rPr>
                <w:rFonts w:ascii="Times New Roman" w:hAnsi="Times New Roman" w:cs="Times New Roman"/>
                <w:color w:val="000000" w:themeColor="text1"/>
              </w:rPr>
              <w:t xml:space="preserve"> 2.0</w:t>
            </w:r>
            <w:r w:rsidR="000E0D03" w:rsidRPr="004C52DA">
              <w:rPr>
                <w:rFonts w:ascii="Times New Roman" w:hAnsi="Times New Roman" w:cs="Times New Roman"/>
                <w:color w:val="000000" w:themeColor="text1"/>
              </w:rPr>
              <w:t>)</w:t>
            </w:r>
            <w:r w:rsidR="000E0D03">
              <w:rPr>
                <w:rFonts w:ascii="Times New Roman" w:hAnsi="Times New Roman" w:cs="Times New Roman"/>
                <w:color w:val="000000" w:themeColor="text1"/>
              </w:rPr>
              <w:t xml:space="preserve"> i</w:t>
            </w:r>
            <w:r w:rsidRPr="004C52DA">
              <w:rPr>
                <w:rFonts w:ascii="Times New Roman" w:hAnsi="Times New Roman" w:cs="Times New Roman"/>
                <w:color w:val="000000" w:themeColor="text1"/>
              </w:rPr>
              <w:t xml:space="preserve"> forbindelse med vurderingen </w:t>
            </w:r>
            <w:r w:rsidR="007F25B6" w:rsidRPr="004C52DA">
              <w:rPr>
                <w:rFonts w:ascii="Times New Roman" w:hAnsi="Times New Roman" w:cs="Times New Roman"/>
                <w:color w:val="000000" w:themeColor="text1"/>
              </w:rPr>
              <w:t>af om borgeren er omfattet af målgruppen</w:t>
            </w:r>
            <w:r w:rsidR="000E0D03">
              <w:rPr>
                <w:rFonts w:ascii="Times New Roman" w:hAnsi="Times New Roman" w:cs="Times New Roman"/>
                <w:color w:val="000000" w:themeColor="text1"/>
              </w:rPr>
              <w:t xml:space="preserve"> og i vurderingen af egnet botilbud.</w:t>
            </w:r>
          </w:p>
          <w:p w14:paraId="098AFF23" w14:textId="77777777" w:rsidR="005A2642" w:rsidRPr="004C52DA"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37D6112"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 xml:space="preserve">VUM 2.0 bruges til at skabe en klar og tydelig sammenhæng mellem borgerens ønsker, funktionsevneniveau og behov for støtte og indeholder to vurderinger. En temavurdering og en samlet vurdering. Temavurderingen udreder borgerens funktionsevneniveau under det enkelte tema. Den samlede vurdering er et generelt billede af borgerens funktionsevneniveau og støttebehov. </w:t>
            </w:r>
          </w:p>
          <w:p w14:paraId="6C01ACAE"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74A7172"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color w:val="auto"/>
              </w:rPr>
              <w:t xml:space="preserve">Temavurdering er skaleret med tal fra: </w:t>
            </w:r>
          </w:p>
          <w:p w14:paraId="1DEEDAFD"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0 = Ingen nedsat funktionsevne (ingen, fraværende, ubetydeligt)</w:t>
            </w:r>
          </w:p>
          <w:p w14:paraId="6F53D4B4"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1 = Let nedsat funktionsevne (en smule, lidt)</w:t>
            </w:r>
          </w:p>
          <w:p w14:paraId="7E13F173"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2 = Moderat nedsat funktionsevne (middel, noget)</w:t>
            </w:r>
          </w:p>
          <w:p w14:paraId="5E22D6EA"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 xml:space="preserve">3 = Svært nedsat funktionsevne (omfattende, meget) </w:t>
            </w:r>
          </w:p>
          <w:p w14:paraId="799BBEDF" w14:textId="799495EF"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4 = Fuldstændig nedsat funktionsevne. (totalt, kan ikke)</w:t>
            </w:r>
          </w:p>
          <w:p w14:paraId="66F6787B"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878F01C"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color w:val="auto"/>
              </w:rPr>
              <w:lastRenderedPageBreak/>
              <w:t>Den samlede vurdering - vurdering af støttebehov - er skaleret fra:</w:t>
            </w:r>
          </w:p>
          <w:p w14:paraId="72A02B73"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auto"/>
              </w:rPr>
              <w:t>Intet støttebehov (intet, fraværende, ubetydeligt</w:t>
            </w:r>
            <w:r>
              <w:rPr>
                <w:rFonts w:ascii="Times New Roman" w:hAnsi="Times New Roman" w:cs="Times New Roman"/>
                <w:color w:val="000000" w:themeColor="text1"/>
              </w:rPr>
              <w:t>)</w:t>
            </w:r>
          </w:p>
          <w:p w14:paraId="05AFCD59"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Let støttebehov (en smule, lidt)</w:t>
            </w:r>
          </w:p>
          <w:p w14:paraId="44657878"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Moderat støttebehov (middel, noget)</w:t>
            </w:r>
          </w:p>
          <w:p w14:paraId="03CB62B9" w14:textId="77777777"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Højt støttebehov (omfattende, meget)</w:t>
            </w:r>
          </w:p>
          <w:p w14:paraId="2C96FF7E" w14:textId="0EFDD6E9" w:rsidR="00A525A3" w:rsidRDefault="00A525A3"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Fuldstændigt støttebehov (totalt, kan ikke)</w:t>
            </w:r>
          </w:p>
          <w:p w14:paraId="2116E322" w14:textId="77777777" w:rsidR="005A2642" w:rsidRPr="004C52DA" w:rsidRDefault="005A2642" w:rsidP="00A525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195D5E" w:rsidRPr="004C52DA" w14:paraId="65E8D9EE" w14:textId="77777777" w:rsidTr="00721FA4">
        <w:trPr>
          <w:cnfStyle w:val="000000100000" w:firstRow="0" w:lastRow="0" w:firstColumn="0" w:lastColumn="0" w:oddVBand="0" w:evenVBand="0" w:oddHBand="1" w:evenHBand="0" w:firstRowFirstColumn="0" w:firstRowLastColumn="0" w:lastRowFirstColumn="0" w:lastRowLastColumn="0"/>
          <w:trHeight w:val="1125"/>
        </w:trPr>
        <w:tc>
          <w:tcPr>
            <w:cnfStyle w:val="000010000000" w:firstRow="0" w:lastRow="0" w:firstColumn="0" w:lastColumn="0" w:oddVBand="1" w:evenVBand="0" w:oddHBand="0" w:evenHBand="0" w:firstRowFirstColumn="0" w:firstRowLastColumn="0" w:lastRowFirstColumn="0" w:lastRowLastColumn="0"/>
            <w:tcW w:w="1555" w:type="dxa"/>
          </w:tcPr>
          <w:p w14:paraId="4E09227D" w14:textId="77777777" w:rsidR="005A2642" w:rsidRPr="004C52DA" w:rsidRDefault="005A2642" w:rsidP="005A2642">
            <w:pPr>
              <w:pStyle w:val="Default"/>
              <w:jc w:val="both"/>
              <w:rPr>
                <w:rFonts w:ascii="Times New Roman" w:hAnsi="Times New Roman" w:cs="Times New Roman"/>
                <w:color w:val="000000" w:themeColor="text1"/>
                <w:sz w:val="22"/>
                <w:szCs w:val="22"/>
              </w:rPr>
            </w:pPr>
            <w:r w:rsidRPr="004C52DA">
              <w:rPr>
                <w:rFonts w:ascii="Times New Roman" w:hAnsi="Times New Roman" w:cs="Times New Roman"/>
                <w:b/>
                <w:bCs/>
                <w:color w:val="000000" w:themeColor="text1"/>
                <w:sz w:val="22"/>
                <w:szCs w:val="22"/>
              </w:rPr>
              <w:lastRenderedPageBreak/>
              <w:t xml:space="preserve">Målgruppe </w:t>
            </w:r>
          </w:p>
        </w:tc>
        <w:tc>
          <w:tcPr>
            <w:tcW w:w="7832" w:type="dxa"/>
          </w:tcPr>
          <w:p w14:paraId="2A75C322" w14:textId="1D498F29" w:rsidR="00D218C3" w:rsidRPr="00D36FAB" w:rsidRDefault="00AD4A76" w:rsidP="00D218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Greve Kommune skal tilbyde længerevarende ophold til b</w:t>
            </w:r>
            <w:r w:rsidR="008D4CBB">
              <w:rPr>
                <w:rFonts w:ascii="Times New Roman" w:hAnsi="Times New Roman" w:cs="Times New Roman"/>
                <w:color w:val="000000" w:themeColor="text1"/>
              </w:rPr>
              <w:t xml:space="preserve">orgere, </w:t>
            </w:r>
            <w:r w:rsidR="00D218C3" w:rsidRPr="00E45F0C">
              <w:rPr>
                <w:rFonts w:ascii="Times New Roman" w:hAnsi="Times New Roman" w:cs="Times New Roman"/>
                <w:color w:val="000000" w:themeColor="text1"/>
              </w:rPr>
              <w:t>som på grund af betydelig og varig</w:t>
            </w:r>
            <w:r w:rsidR="00D36FAB">
              <w:rPr>
                <w:rFonts w:ascii="Times New Roman" w:hAnsi="Times New Roman" w:cs="Times New Roman"/>
                <w:color w:val="000000" w:themeColor="text1"/>
              </w:rPr>
              <w:t>t</w:t>
            </w:r>
            <w:r w:rsidR="00D218C3" w:rsidRPr="00E45F0C">
              <w:rPr>
                <w:rFonts w:ascii="Times New Roman" w:hAnsi="Times New Roman" w:cs="Times New Roman"/>
                <w:color w:val="000000" w:themeColor="text1"/>
              </w:rPr>
              <w:t xml:space="preserve"> nedsat fysisk eller psykisk funktionsevne</w:t>
            </w:r>
            <w:r w:rsidR="008D4CBB">
              <w:rPr>
                <w:rFonts w:ascii="Times New Roman" w:hAnsi="Times New Roman" w:cs="Times New Roman"/>
                <w:color w:val="000000" w:themeColor="text1"/>
              </w:rPr>
              <w:t>,</w:t>
            </w:r>
            <w:r w:rsidR="00D218C3">
              <w:rPr>
                <w:rFonts w:ascii="Times New Roman" w:hAnsi="Times New Roman" w:cs="Times New Roman"/>
                <w:color w:val="000000" w:themeColor="text1"/>
              </w:rPr>
              <w:t xml:space="preserve"> har behov for omfattende hjælp til almindelige, daglige funktioner eller pleje, omsorg eller </w:t>
            </w:r>
            <w:r w:rsidR="00D218C3" w:rsidRPr="00D36FAB">
              <w:rPr>
                <w:rFonts w:ascii="Times New Roman" w:hAnsi="Times New Roman" w:cs="Times New Roman"/>
                <w:color w:val="000000" w:themeColor="text1"/>
              </w:rPr>
              <w:t>behandling, og som ikke kan få dækket disse behov på anden vis.</w:t>
            </w:r>
          </w:p>
          <w:p w14:paraId="5FEB2C23" w14:textId="77777777" w:rsidR="00D36FAB" w:rsidRPr="00D36FAB" w:rsidRDefault="00D36FAB" w:rsidP="00D218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34CF04D0" w14:textId="2EBABAB9" w:rsidR="00D36FAB" w:rsidRPr="00D36FAB" w:rsidRDefault="00D36FAB" w:rsidP="00D36FA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36FAB">
              <w:rPr>
                <w:rFonts w:ascii="Times New Roman" w:hAnsi="Times New Roman" w:cs="Times New Roman"/>
                <w:sz w:val="22"/>
                <w:szCs w:val="22"/>
              </w:rPr>
              <w:t>Det betyder, at målgruppen til længerevarende botilbud adskiller sig fra målgruppen til midlertidigt botilbud ved, at borgerens funktionsnedsættelse er varig</w:t>
            </w:r>
            <w:r w:rsidR="008D4CBB">
              <w:rPr>
                <w:rFonts w:ascii="Times New Roman" w:hAnsi="Times New Roman" w:cs="Times New Roman"/>
                <w:sz w:val="22"/>
                <w:szCs w:val="22"/>
              </w:rPr>
              <w:t xml:space="preserve"> og at borgeren har et omfattende behov for </w:t>
            </w:r>
            <w:r w:rsidR="00802FE3">
              <w:rPr>
                <w:rFonts w:ascii="Times New Roman" w:hAnsi="Times New Roman" w:cs="Times New Roman"/>
                <w:sz w:val="22"/>
                <w:szCs w:val="22"/>
              </w:rPr>
              <w:t xml:space="preserve">hjælp. </w:t>
            </w:r>
          </w:p>
          <w:p w14:paraId="62DFAF74" w14:textId="77777777" w:rsidR="005A2642" w:rsidRPr="00D36FAB"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13966D9C" w14:textId="0783AF29"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61E37915" w14:textId="77777777"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42BC4B99" w14:textId="77777777" w:rsidR="005A2642" w:rsidRPr="00691BA8"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691BA8">
              <w:rPr>
                <w:rFonts w:ascii="Times New Roman" w:hAnsi="Times New Roman" w:cs="Times New Roman"/>
                <w:b/>
                <w:bCs/>
                <w:color w:val="000000" w:themeColor="text1"/>
              </w:rPr>
              <w:t xml:space="preserve">Domsanbragte </w:t>
            </w:r>
          </w:p>
          <w:p w14:paraId="7411330C" w14:textId="28017D9A" w:rsidR="001A72E6"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Målgruppen omfatte</w:t>
            </w:r>
            <w:r w:rsidR="001A72E6">
              <w:rPr>
                <w:rFonts w:ascii="Times New Roman" w:hAnsi="Times New Roman" w:cs="Times New Roman"/>
                <w:color w:val="000000" w:themeColor="text1"/>
              </w:rPr>
              <w:t>r</w:t>
            </w:r>
            <w:r w:rsidRPr="004C52DA">
              <w:rPr>
                <w:rFonts w:ascii="Times New Roman" w:hAnsi="Times New Roman" w:cs="Times New Roman"/>
                <w:color w:val="000000" w:themeColor="text1"/>
              </w:rPr>
              <w:t xml:space="preserve"> </w:t>
            </w:r>
            <w:r w:rsidR="00802FE3">
              <w:rPr>
                <w:rFonts w:ascii="Times New Roman" w:hAnsi="Times New Roman" w:cs="Times New Roman"/>
                <w:color w:val="000000" w:themeColor="text1"/>
              </w:rPr>
              <w:t>borgere</w:t>
            </w:r>
            <w:r w:rsidRPr="004C52DA">
              <w:rPr>
                <w:rFonts w:ascii="Times New Roman" w:hAnsi="Times New Roman" w:cs="Times New Roman"/>
                <w:color w:val="000000" w:themeColor="text1"/>
              </w:rPr>
              <w:t xml:space="preserve">, der skal </w:t>
            </w:r>
            <w:r w:rsidR="001A72E6">
              <w:rPr>
                <w:rFonts w:ascii="Times New Roman" w:hAnsi="Times New Roman" w:cs="Times New Roman"/>
                <w:color w:val="000000" w:themeColor="text1"/>
              </w:rPr>
              <w:t>underkaste</w:t>
            </w:r>
            <w:r w:rsidR="00802FE3">
              <w:rPr>
                <w:rFonts w:ascii="Times New Roman" w:hAnsi="Times New Roman" w:cs="Times New Roman"/>
                <w:color w:val="000000" w:themeColor="text1"/>
              </w:rPr>
              <w:t>s</w:t>
            </w:r>
            <w:r w:rsidRPr="004C52DA">
              <w:rPr>
                <w:rFonts w:ascii="Times New Roman" w:hAnsi="Times New Roman" w:cs="Times New Roman"/>
                <w:color w:val="000000" w:themeColor="text1"/>
              </w:rPr>
              <w:t xml:space="preserve"> mentalundersøgelse samt </w:t>
            </w:r>
            <w:r w:rsidR="00802FE3">
              <w:rPr>
                <w:rFonts w:ascii="Times New Roman" w:hAnsi="Times New Roman" w:cs="Times New Roman"/>
                <w:color w:val="000000" w:themeColor="text1"/>
              </w:rPr>
              <w:t>borgere</w:t>
            </w:r>
            <w:r w:rsidRPr="004C52DA">
              <w:rPr>
                <w:rFonts w:ascii="Times New Roman" w:hAnsi="Times New Roman" w:cs="Times New Roman"/>
                <w:color w:val="000000" w:themeColor="text1"/>
              </w:rPr>
              <w:t xml:space="preserve">, der i henhold til dom eller kendelse skal anbringes i en boform for </w:t>
            </w:r>
            <w:r w:rsidR="00802FE3">
              <w:rPr>
                <w:rFonts w:ascii="Times New Roman" w:hAnsi="Times New Roman" w:cs="Times New Roman"/>
                <w:color w:val="000000" w:themeColor="text1"/>
              </w:rPr>
              <w:t>borgere</w:t>
            </w:r>
            <w:r w:rsidRPr="004C52DA">
              <w:rPr>
                <w:rFonts w:ascii="Times New Roman" w:hAnsi="Times New Roman" w:cs="Times New Roman"/>
                <w:color w:val="000000" w:themeColor="text1"/>
              </w:rPr>
              <w:t xml:space="preserve"> med betydelig nedsat psykisk funktionsevne eller som skal undergives tilsyn</w:t>
            </w:r>
            <w:r w:rsidR="001A72E6">
              <w:rPr>
                <w:rFonts w:ascii="Times New Roman" w:hAnsi="Times New Roman" w:cs="Times New Roman"/>
                <w:color w:val="000000" w:themeColor="text1"/>
              </w:rPr>
              <w:t>, herunder med mulighed for administrativ anbringelse</w:t>
            </w:r>
            <w:r w:rsidRPr="004C52DA">
              <w:rPr>
                <w:rFonts w:ascii="Times New Roman" w:hAnsi="Times New Roman" w:cs="Times New Roman"/>
                <w:color w:val="000000" w:themeColor="text1"/>
              </w:rPr>
              <w:t xml:space="preserve">. </w:t>
            </w:r>
          </w:p>
          <w:p w14:paraId="7F5AB671" w14:textId="77777777" w:rsidR="001A72E6" w:rsidRDefault="001A72E6"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693A2E5D" w14:textId="67C05323" w:rsidR="005A2642" w:rsidRPr="004C52DA" w:rsidRDefault="00CB1A7B"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Målgruppen</w:t>
            </w:r>
            <w:r w:rsidR="005A2642" w:rsidRPr="004C52DA">
              <w:rPr>
                <w:rFonts w:ascii="Times New Roman" w:hAnsi="Times New Roman" w:cs="Times New Roman"/>
                <w:color w:val="000000" w:themeColor="text1"/>
              </w:rPr>
              <w:t xml:space="preserve"> omfatte</w:t>
            </w:r>
            <w:r w:rsidR="001A72E6">
              <w:rPr>
                <w:rFonts w:ascii="Times New Roman" w:hAnsi="Times New Roman" w:cs="Times New Roman"/>
                <w:color w:val="000000" w:themeColor="text1"/>
              </w:rPr>
              <w:t>r</w:t>
            </w:r>
            <w:r w:rsidR="005A2642" w:rsidRPr="004C52DA">
              <w:rPr>
                <w:rFonts w:ascii="Times New Roman" w:hAnsi="Times New Roman" w:cs="Times New Roman"/>
                <w:color w:val="000000" w:themeColor="text1"/>
              </w:rPr>
              <w:t xml:space="preserve"> </w:t>
            </w:r>
            <w:r w:rsidR="00802FE3">
              <w:rPr>
                <w:rFonts w:ascii="Times New Roman" w:hAnsi="Times New Roman" w:cs="Times New Roman"/>
                <w:color w:val="000000" w:themeColor="text1"/>
              </w:rPr>
              <w:t>borgere</w:t>
            </w:r>
            <w:r w:rsidR="005A2642" w:rsidRPr="004C52DA">
              <w:rPr>
                <w:rFonts w:ascii="Times New Roman" w:hAnsi="Times New Roman" w:cs="Times New Roman"/>
                <w:color w:val="000000" w:themeColor="text1"/>
              </w:rPr>
              <w:t xml:space="preserve">, der som vilkår for tiltalefrafald eller prøveløsladelse skal anbringes i en boform for </w:t>
            </w:r>
            <w:r w:rsidR="00802FE3">
              <w:rPr>
                <w:rFonts w:ascii="Times New Roman" w:hAnsi="Times New Roman" w:cs="Times New Roman"/>
                <w:color w:val="000000" w:themeColor="text1"/>
              </w:rPr>
              <w:t>borgere</w:t>
            </w:r>
            <w:r w:rsidR="005A2642" w:rsidRPr="004C52DA">
              <w:rPr>
                <w:rFonts w:ascii="Times New Roman" w:hAnsi="Times New Roman" w:cs="Times New Roman"/>
                <w:color w:val="000000" w:themeColor="text1"/>
              </w:rPr>
              <w:t xml:space="preserve"> med betydelig nedsat psykisk funktionsevne eller som skal undergives tilsyn</w:t>
            </w:r>
            <w:r w:rsidR="001A72E6">
              <w:rPr>
                <w:rFonts w:ascii="Times New Roman" w:hAnsi="Times New Roman" w:cs="Times New Roman"/>
                <w:color w:val="000000" w:themeColor="text1"/>
              </w:rPr>
              <w:t>, herunder med mulighed for administrativ anbringelse</w:t>
            </w:r>
            <w:r w:rsidR="001A72E6" w:rsidRPr="004C52DA">
              <w:rPr>
                <w:rFonts w:ascii="Times New Roman" w:hAnsi="Times New Roman" w:cs="Times New Roman"/>
                <w:color w:val="000000" w:themeColor="text1"/>
              </w:rPr>
              <w:t>.</w:t>
            </w:r>
          </w:p>
          <w:p w14:paraId="01794BD5" w14:textId="655F5613"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1575F889" w14:textId="77777777"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58646938" w14:textId="2C21E104" w:rsidR="005A2642" w:rsidRPr="00691BA8"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691BA8">
              <w:rPr>
                <w:rFonts w:ascii="Times New Roman" w:hAnsi="Times New Roman" w:cs="Times New Roman"/>
                <w:b/>
                <w:bCs/>
                <w:color w:val="000000" w:themeColor="text1"/>
              </w:rPr>
              <w:t>Samlet vurdering ud fra VUM</w:t>
            </w:r>
          </w:p>
          <w:p w14:paraId="3D0D616E" w14:textId="0F8F25A1" w:rsidR="00CB1A7B"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bookmarkStart w:id="0" w:name="_Hlk137648818"/>
            <w:r w:rsidRPr="004C52DA">
              <w:rPr>
                <w:rFonts w:ascii="Times New Roman" w:hAnsi="Times New Roman" w:cs="Times New Roman"/>
                <w:color w:val="000000" w:themeColor="text1"/>
              </w:rPr>
              <w:t>Den primære målgruppe</w:t>
            </w:r>
            <w:r w:rsidR="00CB1A7B" w:rsidRPr="004C52DA">
              <w:rPr>
                <w:rFonts w:ascii="Times New Roman" w:hAnsi="Times New Roman" w:cs="Times New Roman"/>
                <w:color w:val="000000" w:themeColor="text1"/>
              </w:rPr>
              <w:t xml:space="preserve"> </w:t>
            </w:r>
            <w:r w:rsidRPr="004C52DA">
              <w:rPr>
                <w:rFonts w:ascii="Times New Roman" w:hAnsi="Times New Roman" w:cs="Times New Roman"/>
                <w:color w:val="000000" w:themeColor="text1"/>
              </w:rPr>
              <w:t xml:space="preserve">omfatter borgere med </w:t>
            </w:r>
            <w:r w:rsidR="00D81508">
              <w:rPr>
                <w:rFonts w:ascii="Times New Roman" w:hAnsi="Times New Roman" w:cs="Times New Roman"/>
                <w:color w:val="000000" w:themeColor="text1"/>
              </w:rPr>
              <w:t xml:space="preserve">højt støttebehov (omfattende, meget) </w:t>
            </w:r>
            <w:r w:rsidR="00D81508" w:rsidRPr="004C52DA">
              <w:rPr>
                <w:rFonts w:ascii="Times New Roman" w:hAnsi="Times New Roman" w:cs="Times New Roman"/>
                <w:color w:val="000000" w:themeColor="text1"/>
              </w:rPr>
              <w:t>eller</w:t>
            </w:r>
            <w:r w:rsidR="00CB1A7B" w:rsidRPr="004C52DA">
              <w:rPr>
                <w:rFonts w:ascii="Times New Roman" w:hAnsi="Times New Roman" w:cs="Times New Roman"/>
                <w:color w:val="000000" w:themeColor="text1"/>
              </w:rPr>
              <w:t xml:space="preserve"> </w:t>
            </w:r>
            <w:r w:rsidRPr="004C52DA">
              <w:rPr>
                <w:rFonts w:ascii="Times New Roman" w:hAnsi="Times New Roman" w:cs="Times New Roman"/>
                <w:color w:val="000000" w:themeColor="text1"/>
              </w:rPr>
              <w:t>fuldstændig</w:t>
            </w:r>
            <w:r w:rsidR="00D81508">
              <w:rPr>
                <w:rFonts w:ascii="Times New Roman" w:hAnsi="Times New Roman" w:cs="Times New Roman"/>
                <w:color w:val="000000" w:themeColor="text1"/>
              </w:rPr>
              <w:t xml:space="preserve">t støttebehov (totalt, kan ikke) </w:t>
            </w:r>
            <w:r w:rsidR="0080354D">
              <w:rPr>
                <w:rFonts w:ascii="Times New Roman" w:hAnsi="Times New Roman" w:cs="Times New Roman"/>
                <w:color w:val="000000" w:themeColor="text1"/>
              </w:rPr>
              <w:t>ud fra en samlet vurdering.</w:t>
            </w:r>
          </w:p>
          <w:p w14:paraId="7BF1D246" w14:textId="77777777" w:rsidR="00CB1A7B" w:rsidRPr="004C52DA" w:rsidRDefault="00CB1A7B"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1191CA32" w14:textId="6DC21E9C"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r w:rsidRPr="004C52DA">
              <w:rPr>
                <w:rFonts w:ascii="Times New Roman" w:hAnsi="Times New Roman" w:cs="Times New Roman"/>
                <w:color w:val="000000" w:themeColor="text1"/>
              </w:rPr>
              <w:t xml:space="preserve">Målgruppen omfatter, som udgangspunkt ikke borgere med </w:t>
            </w:r>
            <w:r w:rsidR="00D81508">
              <w:rPr>
                <w:rFonts w:ascii="Times New Roman" w:hAnsi="Times New Roman" w:cs="Times New Roman"/>
                <w:color w:val="000000" w:themeColor="text1"/>
              </w:rPr>
              <w:t>intet støttebehov (intet, fraværende, ubetydeligt)</w:t>
            </w:r>
            <w:r w:rsidRPr="004C52DA">
              <w:rPr>
                <w:rFonts w:ascii="Times New Roman" w:hAnsi="Times New Roman" w:cs="Times New Roman"/>
                <w:color w:val="000000" w:themeColor="text1"/>
              </w:rPr>
              <w:t>, let</w:t>
            </w:r>
            <w:r w:rsidR="00D81508">
              <w:rPr>
                <w:rFonts w:ascii="Times New Roman" w:hAnsi="Times New Roman" w:cs="Times New Roman"/>
                <w:color w:val="000000" w:themeColor="text1"/>
              </w:rPr>
              <w:t xml:space="preserve"> støttebehov (en smule, lidt) </w:t>
            </w:r>
            <w:r w:rsidRPr="004C52DA">
              <w:rPr>
                <w:rFonts w:ascii="Times New Roman" w:hAnsi="Times New Roman" w:cs="Times New Roman"/>
                <w:color w:val="000000" w:themeColor="text1"/>
              </w:rPr>
              <w:t>eller moderat</w:t>
            </w:r>
            <w:r w:rsidR="00D81508">
              <w:rPr>
                <w:rFonts w:ascii="Times New Roman" w:hAnsi="Times New Roman" w:cs="Times New Roman"/>
                <w:color w:val="000000" w:themeColor="text1"/>
              </w:rPr>
              <w:t xml:space="preserve"> støttebehov (middel, noget).</w:t>
            </w:r>
            <w:r w:rsidR="00CB1A7B" w:rsidRPr="004C52DA">
              <w:rPr>
                <w:rFonts w:ascii="Times New Roman" w:hAnsi="Times New Roman" w:cs="Times New Roman"/>
                <w:color w:val="000000" w:themeColor="text1"/>
              </w:rPr>
              <w:t xml:space="preserve"> </w:t>
            </w:r>
            <w:r w:rsidR="00AA6D7E" w:rsidRPr="0066324B">
              <w:rPr>
                <w:rFonts w:ascii="Times New Roman" w:hAnsi="Times New Roman" w:cs="Times New Roman"/>
                <w:color w:val="auto"/>
              </w:rPr>
              <w:t xml:space="preserve">Det skyldes, at </w:t>
            </w:r>
            <w:r w:rsidR="00AA6D7E">
              <w:rPr>
                <w:rFonts w:ascii="Times New Roman" w:hAnsi="Times New Roman" w:cs="Times New Roman"/>
                <w:color w:val="auto"/>
              </w:rPr>
              <w:t>disse</w:t>
            </w:r>
            <w:r w:rsidR="00AA6D7E" w:rsidRPr="0066324B">
              <w:rPr>
                <w:rFonts w:ascii="Times New Roman" w:hAnsi="Times New Roman" w:cs="Times New Roman"/>
                <w:color w:val="auto"/>
              </w:rPr>
              <w:t xml:space="preserve"> </w:t>
            </w:r>
            <w:r w:rsidR="00AA6D7E">
              <w:rPr>
                <w:rFonts w:ascii="Times New Roman" w:hAnsi="Times New Roman" w:cs="Times New Roman"/>
                <w:color w:val="auto"/>
              </w:rPr>
              <w:t xml:space="preserve">målgrupper </w:t>
            </w:r>
            <w:r w:rsidR="00AA6D7E" w:rsidRPr="0066324B">
              <w:rPr>
                <w:rFonts w:ascii="Times New Roman" w:hAnsi="Times New Roman" w:cs="Times New Roman"/>
                <w:color w:val="auto"/>
              </w:rPr>
              <w:t xml:space="preserve">ikke vurderes at </w:t>
            </w:r>
            <w:r w:rsidR="00AA6D7E">
              <w:rPr>
                <w:rFonts w:ascii="Times New Roman" w:hAnsi="Times New Roman" w:cs="Times New Roman"/>
                <w:color w:val="auto"/>
              </w:rPr>
              <w:t xml:space="preserve">have </w:t>
            </w:r>
            <w:bookmarkEnd w:id="0"/>
            <w:r w:rsidR="00AA6D7E">
              <w:rPr>
                <w:rFonts w:ascii="Times New Roman" w:hAnsi="Times New Roman" w:cs="Times New Roman"/>
                <w:color w:val="auto"/>
              </w:rPr>
              <w:t>behov for et længerevarende botilbud.</w:t>
            </w:r>
          </w:p>
          <w:p w14:paraId="389276EB" w14:textId="1129F467"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tc>
      </w:tr>
      <w:tr w:rsidR="00195D5E" w:rsidRPr="004C52DA" w14:paraId="4CB49167" w14:textId="77777777" w:rsidTr="00721FA4">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30FD6105" w14:textId="77777777" w:rsidR="005A2642" w:rsidRPr="004C52DA" w:rsidRDefault="005A2642" w:rsidP="005A2642">
            <w:pPr>
              <w:pStyle w:val="Default"/>
              <w:rPr>
                <w:rFonts w:ascii="Times New Roman" w:hAnsi="Times New Roman" w:cs="Times New Roman"/>
                <w:b/>
                <w:bCs/>
                <w:color w:val="000000" w:themeColor="text1"/>
                <w:sz w:val="22"/>
                <w:szCs w:val="22"/>
              </w:rPr>
            </w:pPr>
            <w:r w:rsidRPr="004C52DA">
              <w:rPr>
                <w:rFonts w:ascii="Times New Roman" w:hAnsi="Times New Roman" w:cs="Times New Roman"/>
                <w:b/>
                <w:bCs/>
                <w:color w:val="000000" w:themeColor="text1"/>
                <w:sz w:val="22"/>
                <w:szCs w:val="22"/>
              </w:rPr>
              <w:t>Indhold og omfang</w:t>
            </w:r>
          </w:p>
        </w:tc>
        <w:tc>
          <w:tcPr>
            <w:tcW w:w="7832" w:type="dxa"/>
          </w:tcPr>
          <w:p w14:paraId="65B16D73" w14:textId="0F2BA190" w:rsidR="006929BF" w:rsidRPr="004C52DA"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Indholdet i længerevarende tilbud tilrettelægges sammen med den enkelte borger i forhold til indsatsmål fra </w:t>
            </w:r>
            <w:r w:rsidR="00691BA8">
              <w:rPr>
                <w:rFonts w:ascii="Times New Roman" w:hAnsi="Times New Roman" w:cs="Times New Roman"/>
                <w:color w:val="000000" w:themeColor="text1"/>
              </w:rPr>
              <w:t>V</w:t>
            </w:r>
            <w:r w:rsidRPr="004C52DA">
              <w:rPr>
                <w:rFonts w:ascii="Times New Roman" w:hAnsi="Times New Roman" w:cs="Times New Roman"/>
                <w:color w:val="000000" w:themeColor="text1"/>
              </w:rPr>
              <w:t>oksenudredningsmetoden</w:t>
            </w:r>
            <w:r w:rsidR="00691BA8">
              <w:rPr>
                <w:rFonts w:ascii="Times New Roman" w:hAnsi="Times New Roman" w:cs="Times New Roman"/>
                <w:color w:val="000000" w:themeColor="text1"/>
              </w:rPr>
              <w:t xml:space="preserve"> </w:t>
            </w:r>
            <w:r w:rsidR="00E73993">
              <w:rPr>
                <w:rFonts w:ascii="Times New Roman" w:hAnsi="Times New Roman" w:cs="Times New Roman"/>
                <w:color w:val="000000" w:themeColor="text1"/>
              </w:rPr>
              <w:t xml:space="preserve">(VUM 2.0) </w:t>
            </w:r>
            <w:r w:rsidR="00691BA8">
              <w:rPr>
                <w:rFonts w:ascii="Times New Roman" w:hAnsi="Times New Roman" w:cs="Times New Roman"/>
                <w:color w:val="000000" w:themeColor="text1"/>
              </w:rPr>
              <w:t>som f.eks.:</w:t>
            </w:r>
          </w:p>
          <w:p w14:paraId="13C7666A" w14:textId="77777777" w:rsidR="005A2642" w:rsidRPr="004C52DA"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p>
          <w:p w14:paraId="03570EFE" w14:textId="77777777" w:rsidR="00E73993" w:rsidRDefault="00E73993" w:rsidP="00E82E91">
            <w:pPr>
              <w:pStyle w:val="Listeafsnit"/>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Støtte til praktiske opgaver </w:t>
            </w:r>
          </w:p>
          <w:p w14:paraId="1CF16122" w14:textId="77777777" w:rsidR="00E73993" w:rsidRDefault="00E73993" w:rsidP="00E82E91">
            <w:pPr>
              <w:pStyle w:val="Listeafsnit"/>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Støtte til samfundsdeltagelse </w:t>
            </w:r>
          </w:p>
          <w:p w14:paraId="10893246" w14:textId="77777777" w:rsidR="00E73993" w:rsidRDefault="00E73993" w:rsidP="00E82E91">
            <w:pPr>
              <w:pStyle w:val="Listeafsnit"/>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Støtte til relationer og fællesskaber </w:t>
            </w:r>
          </w:p>
          <w:p w14:paraId="4D147DF3" w14:textId="3CE944A6" w:rsidR="00E73993" w:rsidRDefault="00E73993" w:rsidP="00E82E91">
            <w:pPr>
              <w:pStyle w:val="Listeafsnit"/>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Støtte til sundhed </w:t>
            </w:r>
          </w:p>
          <w:p w14:paraId="0D1C4EDD" w14:textId="4F78BB43" w:rsidR="005A2642" w:rsidRPr="00E73993" w:rsidRDefault="00E73993" w:rsidP="00E7399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E73993">
              <w:rPr>
                <w:rFonts w:ascii="Times New Roman" w:hAnsi="Times New Roman" w:cs="Times New Roman"/>
                <w:color w:val="000000" w:themeColor="text1"/>
              </w:rPr>
              <w:t xml:space="preserve"> </w:t>
            </w:r>
          </w:p>
          <w:p w14:paraId="0648B787" w14:textId="77777777" w:rsidR="00E73993" w:rsidRPr="004C52DA" w:rsidRDefault="00E73993" w:rsidP="00E73993">
            <w:pPr>
              <w:pStyle w:val="Listeafsnit"/>
              <w:numPr>
                <w:ilvl w:val="0"/>
                <w:numId w:val="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p>
          <w:p w14:paraId="553ED882" w14:textId="0BEFF94C" w:rsidR="005A2642" w:rsidRPr="00691BA8" w:rsidRDefault="004C52DA"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691BA8">
              <w:rPr>
                <w:rFonts w:ascii="Times New Roman" w:hAnsi="Times New Roman" w:cs="Times New Roman"/>
                <w:b/>
                <w:bCs/>
                <w:color w:val="000000" w:themeColor="text1"/>
              </w:rPr>
              <w:t>Ret til f</w:t>
            </w:r>
            <w:r w:rsidR="003A3138" w:rsidRPr="00691BA8">
              <w:rPr>
                <w:rFonts w:ascii="Times New Roman" w:hAnsi="Times New Roman" w:cs="Times New Roman"/>
                <w:b/>
                <w:bCs/>
                <w:color w:val="000000" w:themeColor="text1"/>
              </w:rPr>
              <w:t>rit v</w:t>
            </w:r>
            <w:r w:rsidR="005A2642" w:rsidRPr="00691BA8">
              <w:rPr>
                <w:rFonts w:ascii="Times New Roman" w:hAnsi="Times New Roman" w:cs="Times New Roman"/>
                <w:b/>
                <w:bCs/>
                <w:color w:val="000000" w:themeColor="text1"/>
              </w:rPr>
              <w:t xml:space="preserve">alg af </w:t>
            </w:r>
            <w:r w:rsidR="005A2642" w:rsidRPr="00691BA8">
              <w:rPr>
                <w:rFonts w:ascii="Times New Roman" w:hAnsi="Times New Roman" w:cs="Times New Roman"/>
                <w:b/>
                <w:bCs/>
                <w:color w:val="auto"/>
              </w:rPr>
              <w:t xml:space="preserve">botilbud </w:t>
            </w:r>
          </w:p>
          <w:p w14:paraId="48C8AB4D" w14:textId="77777777" w:rsidR="003A3138" w:rsidRPr="004C52DA" w:rsidRDefault="003A3138" w:rsidP="003A3138">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C52DA">
              <w:rPr>
                <w:rFonts w:ascii="Times New Roman" w:hAnsi="Times New Roman" w:cs="Times New Roman"/>
                <w:color w:val="auto"/>
              </w:rPr>
              <w:t xml:space="preserve">Greve Kommune visiterer til et relevant botilbud. </w:t>
            </w:r>
          </w:p>
          <w:p w14:paraId="18B2D241" w14:textId="1A162A62" w:rsidR="004C52DA" w:rsidRDefault="003A3138" w:rsidP="004C52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C52DA">
              <w:rPr>
                <w:rFonts w:ascii="Times New Roman" w:hAnsi="Times New Roman" w:cs="Times New Roman"/>
                <w:color w:val="auto"/>
              </w:rPr>
              <w:t>Borgere</w:t>
            </w:r>
            <w:r w:rsidR="00DF31F4">
              <w:rPr>
                <w:rFonts w:ascii="Times New Roman" w:hAnsi="Times New Roman" w:cs="Times New Roman"/>
                <w:color w:val="auto"/>
              </w:rPr>
              <w:t>,</w:t>
            </w:r>
            <w:r w:rsidRPr="004C52DA">
              <w:rPr>
                <w:rFonts w:ascii="Times New Roman" w:hAnsi="Times New Roman" w:cs="Times New Roman"/>
                <w:color w:val="auto"/>
              </w:rPr>
              <w:t xml:space="preserve"> som opfylder betingelserne for at modtage tilbud efter § 108</w:t>
            </w:r>
            <w:r w:rsidR="004C52DA">
              <w:rPr>
                <w:rFonts w:ascii="Times New Roman" w:hAnsi="Times New Roman" w:cs="Times New Roman"/>
                <w:color w:val="auto"/>
              </w:rPr>
              <w:t xml:space="preserve"> i lov om social service</w:t>
            </w:r>
            <w:r w:rsidRPr="004C52DA">
              <w:rPr>
                <w:rFonts w:ascii="Times New Roman" w:hAnsi="Times New Roman" w:cs="Times New Roman"/>
                <w:color w:val="auto"/>
              </w:rPr>
              <w:t xml:space="preserve">, har ret til frit </w:t>
            </w:r>
            <w:r w:rsidR="0080354D">
              <w:rPr>
                <w:rFonts w:ascii="Times New Roman" w:hAnsi="Times New Roman" w:cs="Times New Roman"/>
                <w:color w:val="auto"/>
              </w:rPr>
              <w:t xml:space="preserve">valg </w:t>
            </w:r>
            <w:r w:rsidRPr="004C52DA">
              <w:rPr>
                <w:rFonts w:ascii="Times New Roman" w:hAnsi="Times New Roman" w:cs="Times New Roman"/>
                <w:color w:val="auto"/>
              </w:rPr>
              <w:t>a</w:t>
            </w:r>
            <w:r w:rsidR="004C52DA">
              <w:rPr>
                <w:rFonts w:ascii="Times New Roman" w:hAnsi="Times New Roman" w:cs="Times New Roman"/>
                <w:color w:val="auto"/>
              </w:rPr>
              <w:t xml:space="preserve">f sådanne </w:t>
            </w:r>
            <w:r w:rsidRPr="004C52DA">
              <w:rPr>
                <w:rFonts w:ascii="Times New Roman" w:hAnsi="Times New Roman" w:cs="Times New Roman"/>
                <w:color w:val="auto"/>
              </w:rPr>
              <w:t>botilbud</w:t>
            </w:r>
            <w:r w:rsidR="004C52DA">
              <w:rPr>
                <w:rFonts w:ascii="Times New Roman" w:hAnsi="Times New Roman" w:cs="Times New Roman"/>
                <w:color w:val="auto"/>
              </w:rPr>
              <w:t xml:space="preserve"> </w:t>
            </w:r>
            <w:r w:rsidR="00AA6D7E">
              <w:rPr>
                <w:rFonts w:ascii="Times New Roman" w:hAnsi="Times New Roman" w:cs="Times New Roman"/>
                <w:color w:val="auto"/>
              </w:rPr>
              <w:t>eller</w:t>
            </w:r>
            <w:r w:rsidR="004C52DA">
              <w:rPr>
                <w:rFonts w:ascii="Times New Roman" w:hAnsi="Times New Roman" w:cs="Times New Roman"/>
                <w:color w:val="auto"/>
              </w:rPr>
              <w:t xml:space="preserve"> til </w:t>
            </w:r>
            <w:r w:rsidR="004C52DA" w:rsidRPr="004C52DA">
              <w:rPr>
                <w:rFonts w:ascii="Times New Roman" w:hAnsi="Times New Roman" w:cs="Times New Roman"/>
                <w:color w:val="auto"/>
              </w:rPr>
              <w:t xml:space="preserve">tilbud efter § 105, stk. 2 i lov om almene boliger eller et tilbud efter friplejeboligloven. </w:t>
            </w:r>
          </w:p>
          <w:p w14:paraId="58B803E7" w14:textId="77777777" w:rsidR="00607F73" w:rsidRDefault="00607F73" w:rsidP="004C52D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8E926EE" w14:textId="308AC32F" w:rsidR="00AC11C5" w:rsidRPr="004C52DA" w:rsidRDefault="003A3138" w:rsidP="001973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C52DA">
              <w:rPr>
                <w:rFonts w:ascii="Times New Roman" w:hAnsi="Times New Roman" w:cs="Times New Roman"/>
                <w:color w:val="auto"/>
              </w:rPr>
              <w:t xml:space="preserve">Reglerne om frit valg betyder, at en </w:t>
            </w:r>
            <w:r w:rsidR="00C35F4C">
              <w:rPr>
                <w:rFonts w:ascii="Times New Roman" w:hAnsi="Times New Roman" w:cs="Times New Roman"/>
                <w:color w:val="auto"/>
              </w:rPr>
              <w:t>borger</w:t>
            </w:r>
            <w:r w:rsidRPr="004C52DA">
              <w:rPr>
                <w:rFonts w:ascii="Times New Roman" w:hAnsi="Times New Roman" w:cs="Times New Roman"/>
                <w:color w:val="auto"/>
              </w:rPr>
              <w:t xml:space="preserve">, der visiteres til et botilbud, har mulighed for at vælge et andet tilsvarende botilbud, end det kommunen har besluttet. Det gælder også, selvom botilbuddet er beliggende i en anden kommune. </w:t>
            </w:r>
          </w:p>
          <w:p w14:paraId="50DEFF6D" w14:textId="77777777" w:rsidR="0019734B" w:rsidRDefault="0019734B" w:rsidP="001973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27645422" w14:textId="77777777" w:rsidR="00607F73" w:rsidRDefault="004C52DA" w:rsidP="004C52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 xml:space="preserve">Hvis </w:t>
            </w:r>
            <w:r w:rsidR="003A3138" w:rsidRPr="004C52DA">
              <w:rPr>
                <w:rFonts w:ascii="Times New Roman" w:hAnsi="Times New Roman" w:cs="Times New Roman"/>
                <w:color w:val="auto"/>
              </w:rPr>
              <w:t xml:space="preserve">borger ønsker at </w:t>
            </w:r>
            <w:r w:rsidR="003A3138" w:rsidRPr="0019734B">
              <w:rPr>
                <w:rFonts w:ascii="Times New Roman" w:hAnsi="Times New Roman" w:cs="Times New Roman"/>
                <w:color w:val="auto"/>
              </w:rPr>
              <w:t>udnytte sin ret til frit valg</w:t>
            </w:r>
            <w:r w:rsidRPr="0019734B">
              <w:rPr>
                <w:rFonts w:ascii="Times New Roman" w:hAnsi="Times New Roman" w:cs="Times New Roman"/>
                <w:color w:val="auto"/>
              </w:rPr>
              <w:t xml:space="preserve"> af botilbud, så</w:t>
            </w:r>
            <w:r w:rsidR="0019734B">
              <w:rPr>
                <w:rFonts w:ascii="Times New Roman" w:hAnsi="Times New Roman" w:cs="Times New Roman"/>
                <w:color w:val="auto"/>
              </w:rPr>
              <w:t xml:space="preserve"> er </w:t>
            </w:r>
            <w:r w:rsidRPr="0019734B">
              <w:rPr>
                <w:rFonts w:ascii="Times New Roman" w:hAnsi="Times New Roman" w:cs="Times New Roman"/>
                <w:color w:val="auto"/>
              </w:rPr>
              <w:t>betingelse</w:t>
            </w:r>
            <w:r w:rsidR="00C35F4C" w:rsidRPr="0019734B">
              <w:rPr>
                <w:rFonts w:ascii="Times New Roman" w:hAnsi="Times New Roman" w:cs="Times New Roman"/>
                <w:color w:val="auto"/>
              </w:rPr>
              <w:t>rne</w:t>
            </w:r>
            <w:r w:rsidR="0019734B">
              <w:rPr>
                <w:rFonts w:ascii="Times New Roman" w:hAnsi="Times New Roman" w:cs="Times New Roman"/>
                <w:color w:val="auto"/>
              </w:rPr>
              <w:t xml:space="preserve">; at </w:t>
            </w:r>
            <w:r w:rsidR="0019734B" w:rsidRPr="0019734B">
              <w:rPr>
                <w:rFonts w:ascii="Times New Roman" w:hAnsi="Times New Roman" w:cs="Times New Roman"/>
                <w:color w:val="auto"/>
              </w:rPr>
              <w:t>t</w:t>
            </w:r>
            <w:r w:rsidR="003A3138" w:rsidRPr="0019734B">
              <w:rPr>
                <w:rFonts w:ascii="Times New Roman" w:hAnsi="Times New Roman" w:cs="Times New Roman"/>
                <w:color w:val="auto"/>
              </w:rPr>
              <w:t xml:space="preserve">ilbuddet </w:t>
            </w:r>
            <w:r w:rsidR="0080354D" w:rsidRPr="0019734B">
              <w:rPr>
                <w:rFonts w:ascii="Times New Roman" w:hAnsi="Times New Roman" w:cs="Times New Roman"/>
                <w:color w:val="auto"/>
              </w:rPr>
              <w:t>er</w:t>
            </w:r>
            <w:r w:rsidR="003A3138" w:rsidRPr="0019734B">
              <w:rPr>
                <w:rFonts w:ascii="Times New Roman" w:hAnsi="Times New Roman" w:cs="Times New Roman"/>
                <w:color w:val="auto"/>
              </w:rPr>
              <w:t xml:space="preserve"> egnet til at opfylde </w:t>
            </w:r>
            <w:r w:rsidR="00AC11C5" w:rsidRPr="0019734B">
              <w:rPr>
                <w:rFonts w:ascii="Times New Roman" w:hAnsi="Times New Roman" w:cs="Times New Roman"/>
                <w:color w:val="auto"/>
              </w:rPr>
              <w:t>borgers</w:t>
            </w:r>
            <w:r w:rsidR="003A3138" w:rsidRPr="0019734B">
              <w:rPr>
                <w:rFonts w:ascii="Times New Roman" w:hAnsi="Times New Roman" w:cs="Times New Roman"/>
                <w:color w:val="auto"/>
              </w:rPr>
              <w:t xml:space="preserve"> </w:t>
            </w:r>
            <w:r w:rsidRPr="0019734B">
              <w:rPr>
                <w:rFonts w:ascii="Times New Roman" w:hAnsi="Times New Roman" w:cs="Times New Roman"/>
                <w:color w:val="auto"/>
              </w:rPr>
              <w:t>behov</w:t>
            </w:r>
            <w:r w:rsidR="0019734B" w:rsidRPr="0019734B">
              <w:rPr>
                <w:rFonts w:ascii="Times New Roman" w:hAnsi="Times New Roman" w:cs="Times New Roman"/>
                <w:color w:val="auto"/>
              </w:rPr>
              <w:t xml:space="preserve">, at </w:t>
            </w:r>
            <w:r w:rsidRPr="0019734B">
              <w:rPr>
                <w:rFonts w:ascii="Times New Roman" w:hAnsi="Times New Roman" w:cs="Times New Roman"/>
                <w:color w:val="auto"/>
              </w:rPr>
              <w:t xml:space="preserve">det </w:t>
            </w:r>
            <w:r w:rsidR="003A3138" w:rsidRPr="0019734B">
              <w:rPr>
                <w:rFonts w:ascii="Times New Roman" w:hAnsi="Times New Roman" w:cs="Times New Roman"/>
                <w:color w:val="auto"/>
              </w:rPr>
              <w:t>fremgår af Tilbudsportalen</w:t>
            </w:r>
            <w:r w:rsidR="0019734B" w:rsidRPr="0019734B">
              <w:rPr>
                <w:rFonts w:ascii="Times New Roman" w:hAnsi="Times New Roman" w:cs="Times New Roman"/>
                <w:color w:val="auto"/>
              </w:rPr>
              <w:t xml:space="preserve">, </w:t>
            </w:r>
            <w:r w:rsidR="003A3138" w:rsidRPr="0019734B">
              <w:rPr>
                <w:rFonts w:ascii="Times New Roman" w:hAnsi="Times New Roman" w:cs="Times New Roman"/>
                <w:color w:val="auto"/>
              </w:rPr>
              <w:t>at det ikke er væsentligt dyrere</w:t>
            </w:r>
            <w:r w:rsidR="0019734B">
              <w:rPr>
                <w:rFonts w:ascii="Times New Roman" w:hAnsi="Times New Roman" w:cs="Times New Roman"/>
                <w:color w:val="auto"/>
              </w:rPr>
              <w:t xml:space="preserve"> </w:t>
            </w:r>
            <w:r w:rsidR="003A3138" w:rsidRPr="0019734B">
              <w:rPr>
                <w:rFonts w:ascii="Times New Roman" w:hAnsi="Times New Roman" w:cs="Times New Roman"/>
                <w:color w:val="auto"/>
              </w:rPr>
              <w:t xml:space="preserve">end det Greve </w:t>
            </w:r>
            <w:r w:rsidRPr="0019734B">
              <w:rPr>
                <w:rFonts w:ascii="Times New Roman" w:hAnsi="Times New Roman" w:cs="Times New Roman"/>
                <w:color w:val="auto"/>
              </w:rPr>
              <w:t>K</w:t>
            </w:r>
            <w:r w:rsidR="003A3138" w:rsidRPr="0019734B">
              <w:rPr>
                <w:rFonts w:ascii="Times New Roman" w:hAnsi="Times New Roman" w:cs="Times New Roman"/>
                <w:color w:val="auto"/>
              </w:rPr>
              <w:t>ommune tilbyder</w:t>
            </w:r>
            <w:r w:rsidR="0019734B" w:rsidRPr="0019734B">
              <w:rPr>
                <w:rFonts w:ascii="Times New Roman" w:hAnsi="Times New Roman" w:cs="Times New Roman"/>
                <w:color w:val="auto"/>
              </w:rPr>
              <w:t xml:space="preserve"> og </w:t>
            </w:r>
            <w:r w:rsidR="003A3138" w:rsidRPr="0019734B">
              <w:rPr>
                <w:rFonts w:ascii="Times New Roman" w:hAnsi="Times New Roman" w:cs="Times New Roman"/>
                <w:color w:val="auto"/>
              </w:rPr>
              <w:t>at der er en ledig plads på botilbuddet.</w:t>
            </w:r>
            <w:r w:rsidR="0019734B">
              <w:rPr>
                <w:rFonts w:ascii="Times New Roman" w:hAnsi="Times New Roman" w:cs="Times New Roman"/>
                <w:color w:val="auto"/>
              </w:rPr>
              <w:t xml:space="preserve"> Alle betingelser skal være opfyldt. </w:t>
            </w:r>
          </w:p>
          <w:p w14:paraId="42D6CF6F" w14:textId="77777777" w:rsidR="00607F73" w:rsidRDefault="00607F73" w:rsidP="004C52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FFA1CE0" w14:textId="4EFC5F0A" w:rsidR="005A2642" w:rsidRPr="004C52DA" w:rsidRDefault="00E1664D" w:rsidP="004C52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Borgeren skal </w:t>
            </w:r>
            <w:r w:rsidRPr="00C35F4C">
              <w:rPr>
                <w:rFonts w:ascii="Times New Roman" w:hAnsi="Times New Roman" w:cs="Times New Roman"/>
                <w:color w:val="auto"/>
              </w:rPr>
              <w:t xml:space="preserve">opfylde betingelserne for at modtage botilbud </w:t>
            </w:r>
            <w:r>
              <w:rPr>
                <w:rFonts w:ascii="Times New Roman" w:hAnsi="Times New Roman" w:cs="Times New Roman"/>
                <w:color w:val="auto"/>
              </w:rPr>
              <w:t xml:space="preserve">i </w:t>
            </w:r>
            <w:r w:rsidRPr="00C35F4C">
              <w:rPr>
                <w:rFonts w:ascii="Times New Roman" w:hAnsi="Times New Roman" w:cs="Times New Roman"/>
                <w:color w:val="auto"/>
              </w:rPr>
              <w:t>både fraflytningskommunen og</w:t>
            </w:r>
            <w:r>
              <w:rPr>
                <w:rFonts w:ascii="Times New Roman" w:hAnsi="Times New Roman" w:cs="Times New Roman"/>
                <w:color w:val="auto"/>
              </w:rPr>
              <w:t xml:space="preserve"> </w:t>
            </w:r>
            <w:r w:rsidRPr="00C35F4C">
              <w:rPr>
                <w:rFonts w:ascii="Times New Roman" w:hAnsi="Times New Roman" w:cs="Times New Roman"/>
                <w:color w:val="auto"/>
              </w:rPr>
              <w:t>tilflytningskommunen</w:t>
            </w:r>
            <w:r>
              <w:rPr>
                <w:rFonts w:ascii="Times New Roman" w:hAnsi="Times New Roman" w:cs="Times New Roman"/>
                <w:color w:val="auto"/>
              </w:rPr>
              <w:t>, når</w:t>
            </w:r>
            <w:r w:rsidR="00AC11C5" w:rsidRPr="00C35F4C">
              <w:rPr>
                <w:rFonts w:ascii="Times New Roman" w:hAnsi="Times New Roman" w:cs="Times New Roman"/>
                <w:color w:val="auto"/>
              </w:rPr>
              <w:t xml:space="preserve"> der er tale om botilbud efter </w:t>
            </w:r>
            <w:r w:rsidR="004C52DA" w:rsidRPr="00C35F4C">
              <w:rPr>
                <w:rFonts w:ascii="Times New Roman" w:hAnsi="Times New Roman" w:cs="Times New Roman"/>
                <w:color w:val="auto"/>
              </w:rPr>
              <w:t xml:space="preserve">§ </w:t>
            </w:r>
            <w:r w:rsidR="00AC11C5" w:rsidRPr="00C35F4C">
              <w:rPr>
                <w:rFonts w:ascii="Times New Roman" w:hAnsi="Times New Roman" w:cs="Times New Roman"/>
                <w:color w:val="auto"/>
              </w:rPr>
              <w:t>108</w:t>
            </w:r>
            <w:r w:rsidR="00C35F4C" w:rsidRPr="00C35F4C">
              <w:rPr>
                <w:rFonts w:ascii="Times New Roman" w:hAnsi="Times New Roman" w:cs="Times New Roman"/>
                <w:color w:val="auto"/>
              </w:rPr>
              <w:t xml:space="preserve"> i lov om social service</w:t>
            </w:r>
            <w:r w:rsidR="00AC11C5" w:rsidRPr="00C35F4C">
              <w:rPr>
                <w:rFonts w:ascii="Times New Roman" w:hAnsi="Times New Roman" w:cs="Times New Roman"/>
                <w:color w:val="auto"/>
              </w:rPr>
              <w:t xml:space="preserve"> </w:t>
            </w:r>
            <w:r w:rsidR="00C35F4C" w:rsidRPr="00C35F4C">
              <w:rPr>
                <w:rFonts w:ascii="Times New Roman" w:hAnsi="Times New Roman" w:cs="Times New Roman"/>
                <w:color w:val="auto"/>
              </w:rPr>
              <w:t xml:space="preserve">eller efter </w:t>
            </w:r>
            <w:r w:rsidR="00AC11C5" w:rsidRPr="00C35F4C">
              <w:rPr>
                <w:rFonts w:ascii="Times New Roman" w:hAnsi="Times New Roman" w:cs="Times New Roman"/>
                <w:color w:val="auto"/>
              </w:rPr>
              <w:t>105</w:t>
            </w:r>
            <w:r w:rsidR="00C35F4C" w:rsidRPr="00C35F4C">
              <w:rPr>
                <w:rFonts w:ascii="Times New Roman" w:hAnsi="Times New Roman" w:cs="Times New Roman"/>
                <w:color w:val="auto"/>
              </w:rPr>
              <w:t>, stk. 2 i lov om almene boliger</w:t>
            </w:r>
            <w:r w:rsidR="00AC11C5" w:rsidRPr="00C35F4C">
              <w:rPr>
                <w:rFonts w:ascii="Times New Roman" w:hAnsi="Times New Roman" w:cs="Times New Roman"/>
                <w:color w:val="auto"/>
              </w:rPr>
              <w:t>.</w:t>
            </w:r>
            <w:r>
              <w:rPr>
                <w:rFonts w:ascii="Times New Roman" w:hAnsi="Times New Roman" w:cs="Times New Roman"/>
                <w:color w:val="auto"/>
              </w:rPr>
              <w:t xml:space="preserve"> Det gælder ikke i tilbud efter friplejeloven, hvor borgeren kun skal opfylde betingelserne i fraflytningskommunen. </w:t>
            </w:r>
          </w:p>
          <w:p w14:paraId="195370A7" w14:textId="77777777" w:rsidR="00AC11C5" w:rsidRPr="004C52DA" w:rsidRDefault="00AC11C5"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p w14:paraId="04462911" w14:textId="77777777" w:rsidR="005A2642" w:rsidRPr="004C52DA"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p w14:paraId="5BD85E67" w14:textId="407D0A44" w:rsidR="00C436C7" w:rsidRDefault="005A2642" w:rsidP="00F40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C52DA">
              <w:rPr>
                <w:rFonts w:ascii="Times New Roman" w:hAnsi="Times New Roman" w:cs="Times New Roman"/>
                <w:color w:val="auto"/>
              </w:rPr>
              <w:t>Borgerens ægtefælle, samlever eller registrere</w:t>
            </w:r>
            <w:r w:rsidR="00420907" w:rsidRPr="004C52DA">
              <w:rPr>
                <w:rFonts w:ascii="Times New Roman" w:hAnsi="Times New Roman" w:cs="Times New Roman"/>
                <w:color w:val="auto"/>
              </w:rPr>
              <w:t>t</w:t>
            </w:r>
            <w:r w:rsidRPr="004C52DA">
              <w:rPr>
                <w:rFonts w:ascii="Times New Roman" w:hAnsi="Times New Roman" w:cs="Times New Roman"/>
                <w:color w:val="auto"/>
              </w:rPr>
              <w:t xml:space="preserve"> partner har også ret til at bo på botilbuddet</w:t>
            </w:r>
            <w:r w:rsidR="00AA6D7E">
              <w:rPr>
                <w:rFonts w:ascii="Times New Roman" w:hAnsi="Times New Roman" w:cs="Times New Roman"/>
                <w:color w:val="auto"/>
              </w:rPr>
              <w:t xml:space="preserve"> og </w:t>
            </w:r>
            <w:r w:rsidR="00203DD0">
              <w:rPr>
                <w:rFonts w:ascii="Times New Roman" w:hAnsi="Times New Roman" w:cs="Times New Roman"/>
                <w:color w:val="auto"/>
              </w:rPr>
              <w:t xml:space="preserve">i disse tilfælde skal </w:t>
            </w:r>
            <w:r w:rsidRPr="004C52DA">
              <w:rPr>
                <w:rFonts w:ascii="Times New Roman" w:hAnsi="Times New Roman" w:cs="Times New Roman"/>
                <w:color w:val="auto"/>
              </w:rPr>
              <w:t xml:space="preserve">stedet </w:t>
            </w:r>
            <w:r w:rsidR="00203DD0">
              <w:rPr>
                <w:rFonts w:ascii="Times New Roman" w:hAnsi="Times New Roman" w:cs="Times New Roman"/>
                <w:color w:val="auto"/>
              </w:rPr>
              <w:t>være</w:t>
            </w:r>
            <w:r w:rsidRPr="004C52DA">
              <w:rPr>
                <w:rFonts w:ascii="Times New Roman" w:hAnsi="Times New Roman" w:cs="Times New Roman"/>
                <w:color w:val="auto"/>
              </w:rPr>
              <w:t xml:space="preserve"> egnet til 2 personer. </w:t>
            </w:r>
          </w:p>
          <w:p w14:paraId="5E3ACA1E" w14:textId="77777777" w:rsidR="00F40D90" w:rsidRPr="00F40D90" w:rsidRDefault="00F40D90" w:rsidP="00F40D9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ED3345B" w14:textId="5A728F67" w:rsidR="003162C3" w:rsidRPr="007878FB" w:rsidRDefault="003162C3" w:rsidP="003162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Ege</w:t>
            </w:r>
            <w:r w:rsidR="0019734B">
              <w:rPr>
                <w:rFonts w:ascii="Times New Roman" w:hAnsi="Times New Roman" w:cs="Times New Roman"/>
                <w:b/>
                <w:bCs/>
                <w:color w:val="000000" w:themeColor="text1"/>
              </w:rPr>
              <w:t>n</w:t>
            </w:r>
            <w:r>
              <w:rPr>
                <w:rFonts w:ascii="Times New Roman" w:hAnsi="Times New Roman" w:cs="Times New Roman"/>
                <w:b/>
                <w:bCs/>
                <w:color w:val="000000" w:themeColor="text1"/>
              </w:rPr>
              <w:t>betaling</w:t>
            </w:r>
          </w:p>
          <w:p w14:paraId="7193C73A" w14:textId="4711367B" w:rsidR="003162C3" w:rsidRPr="00E1664D" w:rsidRDefault="003162C3" w:rsidP="003162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1664D">
              <w:rPr>
                <w:rFonts w:ascii="Times New Roman" w:hAnsi="Times New Roman" w:cs="Times New Roman"/>
                <w:color w:val="000000" w:themeColor="text1"/>
              </w:rPr>
              <w:t xml:space="preserve">Greve Kommune fastsætter </w:t>
            </w:r>
            <w:r w:rsidR="0019734B">
              <w:rPr>
                <w:rFonts w:ascii="Times New Roman" w:hAnsi="Times New Roman" w:cs="Times New Roman"/>
                <w:color w:val="000000" w:themeColor="text1"/>
              </w:rPr>
              <w:t>borgerens</w:t>
            </w:r>
            <w:r w:rsidRPr="00E1664D">
              <w:rPr>
                <w:rFonts w:ascii="Times New Roman" w:hAnsi="Times New Roman" w:cs="Times New Roman"/>
                <w:color w:val="000000" w:themeColor="text1"/>
              </w:rPr>
              <w:t xml:space="preserve"> betaling for opholdet, </w:t>
            </w:r>
            <w:r>
              <w:rPr>
                <w:rFonts w:ascii="Times New Roman" w:hAnsi="Times New Roman" w:cs="Times New Roman"/>
                <w:color w:val="000000" w:themeColor="text1"/>
              </w:rPr>
              <w:t xml:space="preserve">herunder </w:t>
            </w:r>
            <w:r w:rsidR="0019734B">
              <w:rPr>
                <w:rFonts w:ascii="Times New Roman" w:hAnsi="Times New Roman" w:cs="Times New Roman"/>
                <w:color w:val="000000" w:themeColor="text1"/>
              </w:rPr>
              <w:t xml:space="preserve">betaling for bolig </w:t>
            </w:r>
            <w:r>
              <w:rPr>
                <w:rFonts w:ascii="Times New Roman" w:hAnsi="Times New Roman" w:cs="Times New Roman"/>
                <w:color w:val="000000" w:themeColor="text1"/>
              </w:rPr>
              <w:t>og</w:t>
            </w:r>
            <w:r w:rsidRPr="00E1664D">
              <w:rPr>
                <w:rFonts w:ascii="Times New Roman" w:hAnsi="Times New Roman" w:cs="Times New Roman"/>
                <w:color w:val="000000" w:themeColor="text1"/>
              </w:rPr>
              <w:t xml:space="preserve"> forbrug (el og varme)</w:t>
            </w:r>
            <w:r>
              <w:rPr>
                <w:rFonts w:ascii="Times New Roman" w:hAnsi="Times New Roman" w:cs="Times New Roman"/>
                <w:color w:val="000000" w:themeColor="text1"/>
              </w:rPr>
              <w:t xml:space="preserve"> samt eventuelt andre ydelser.</w:t>
            </w:r>
          </w:p>
          <w:p w14:paraId="76514579" w14:textId="77777777" w:rsidR="003162C3" w:rsidRPr="00E1664D" w:rsidRDefault="003162C3" w:rsidP="00C436C7">
            <w:pPr>
              <w:pStyle w:val="Listeafsni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0A58B277" w14:textId="14A9A7DA" w:rsidR="00C436C7" w:rsidRPr="00E1664D" w:rsidRDefault="00C436C7" w:rsidP="00C436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1664D">
              <w:rPr>
                <w:rFonts w:ascii="Times New Roman" w:hAnsi="Times New Roman" w:cs="Times New Roman"/>
                <w:color w:val="000000" w:themeColor="text1"/>
              </w:rPr>
              <w:t>Fastsættelsen af betalingen sker blandt andet på baggrund af en økonomisk vurdering af borgerens indtægter og udgifter. Borgere, der ikke har en indtægt opkræves ikke</w:t>
            </w:r>
            <w:r w:rsidR="0019734B">
              <w:rPr>
                <w:rFonts w:ascii="Times New Roman" w:hAnsi="Times New Roman" w:cs="Times New Roman"/>
                <w:color w:val="000000" w:themeColor="text1"/>
              </w:rPr>
              <w:t xml:space="preserve"> </w:t>
            </w:r>
            <w:r w:rsidRPr="00E1664D">
              <w:rPr>
                <w:rFonts w:ascii="Times New Roman" w:hAnsi="Times New Roman" w:cs="Times New Roman"/>
                <w:color w:val="000000" w:themeColor="text1"/>
              </w:rPr>
              <w:t xml:space="preserve">betaling. </w:t>
            </w:r>
          </w:p>
          <w:p w14:paraId="5D1A9D9C" w14:textId="4755593B" w:rsidR="00C436C7" w:rsidRDefault="00C436C7" w:rsidP="00C436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1664D">
              <w:rPr>
                <w:rFonts w:ascii="Times New Roman" w:hAnsi="Times New Roman" w:cs="Times New Roman"/>
                <w:color w:val="000000" w:themeColor="text1"/>
              </w:rPr>
              <w:t>Der vil s</w:t>
            </w:r>
            <w:r w:rsidR="005A2642" w:rsidRPr="00E1664D">
              <w:rPr>
                <w:rFonts w:ascii="Times New Roman" w:hAnsi="Times New Roman" w:cs="Times New Roman"/>
                <w:color w:val="000000" w:themeColor="text1"/>
              </w:rPr>
              <w:t xml:space="preserve">om udgangspunkt blive opkrævet betaling fra </w:t>
            </w:r>
            <w:r w:rsidR="0041410E">
              <w:rPr>
                <w:rFonts w:ascii="Times New Roman" w:hAnsi="Times New Roman" w:cs="Times New Roman"/>
                <w:color w:val="000000" w:themeColor="text1"/>
              </w:rPr>
              <w:t xml:space="preserve">opholdets begyndelse. </w:t>
            </w:r>
          </w:p>
          <w:p w14:paraId="373FE189" w14:textId="77777777" w:rsidR="00ED117C" w:rsidRDefault="00ED117C" w:rsidP="00C436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50E8B69" w14:textId="34F224CC" w:rsidR="00ED117C" w:rsidRDefault="00ED117C" w:rsidP="00C436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Der fastsættes ikke egenbetaling, såfremt borger visiteres til boform jf. lov om almenboliger § 105, stk.2, samt friplejebolig. Dette skyldes at borgere i disse boformer er underlagt lejelovens bestemmelser.  </w:t>
            </w:r>
          </w:p>
          <w:p w14:paraId="1C2B2994" w14:textId="77777777" w:rsidR="005A2642" w:rsidRPr="004C52DA"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p>
          <w:p w14:paraId="15432A25" w14:textId="2FEC6D55" w:rsidR="005A2642" w:rsidRPr="004C52DA"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p>
        </w:tc>
      </w:tr>
      <w:tr w:rsidR="00195D5E" w:rsidRPr="004C52DA" w14:paraId="07123346" w14:textId="77777777" w:rsidTr="00721FA4">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463AEC97" w14:textId="77777777" w:rsidR="005A2642" w:rsidRPr="004C52DA" w:rsidRDefault="005A2642" w:rsidP="005A2642">
            <w:pPr>
              <w:jc w:val="both"/>
              <w:rPr>
                <w:rFonts w:ascii="Times New Roman" w:hAnsi="Times New Roman" w:cs="Times New Roman"/>
                <w:b/>
                <w:bCs/>
                <w:color w:val="000000" w:themeColor="text1"/>
              </w:rPr>
            </w:pPr>
            <w:r w:rsidRPr="004C52DA">
              <w:rPr>
                <w:rFonts w:ascii="Times New Roman" w:hAnsi="Times New Roman" w:cs="Times New Roman"/>
                <w:b/>
                <w:bCs/>
                <w:color w:val="000000" w:themeColor="text1"/>
              </w:rPr>
              <w:lastRenderedPageBreak/>
              <w:t xml:space="preserve">Opfølgning og ophør </w:t>
            </w:r>
          </w:p>
          <w:p w14:paraId="5D934454" w14:textId="77777777" w:rsidR="005A2642" w:rsidRPr="004C52DA" w:rsidRDefault="005A2642" w:rsidP="005A2642">
            <w:pPr>
              <w:pStyle w:val="Default"/>
              <w:jc w:val="both"/>
              <w:rPr>
                <w:rFonts w:ascii="Times New Roman" w:hAnsi="Times New Roman" w:cs="Times New Roman"/>
                <w:color w:val="000000" w:themeColor="text1"/>
                <w:sz w:val="22"/>
                <w:szCs w:val="22"/>
              </w:rPr>
            </w:pPr>
          </w:p>
        </w:tc>
        <w:tc>
          <w:tcPr>
            <w:tcW w:w="7832" w:type="dxa"/>
          </w:tcPr>
          <w:p w14:paraId="338D2B6D" w14:textId="553F8287" w:rsidR="005A2642" w:rsidRPr="00691BA8" w:rsidRDefault="005A2642" w:rsidP="00691B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691BA8">
              <w:rPr>
                <w:rFonts w:ascii="Times New Roman" w:hAnsi="Times New Roman" w:cs="Times New Roman"/>
                <w:b/>
                <w:bCs/>
                <w:color w:val="000000" w:themeColor="text1"/>
              </w:rPr>
              <w:t>Opfølgning</w:t>
            </w:r>
          </w:p>
          <w:p w14:paraId="49C7CB24" w14:textId="43D56F6F"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Indsatsen </w:t>
            </w:r>
            <w:r w:rsidR="00420907" w:rsidRPr="004C52DA">
              <w:rPr>
                <w:rFonts w:ascii="Times New Roman" w:hAnsi="Times New Roman" w:cs="Times New Roman"/>
                <w:color w:val="000000" w:themeColor="text1"/>
              </w:rPr>
              <w:t xml:space="preserve">vil løbende blive </w:t>
            </w:r>
            <w:r w:rsidRPr="004C52DA">
              <w:rPr>
                <w:rFonts w:ascii="Times New Roman" w:hAnsi="Times New Roman" w:cs="Times New Roman"/>
                <w:color w:val="000000" w:themeColor="text1"/>
              </w:rPr>
              <w:t xml:space="preserve">evalueret og tilpasset efter borgerens behov for at sikre, at </w:t>
            </w:r>
            <w:r w:rsidR="00420907" w:rsidRPr="004C52DA">
              <w:rPr>
                <w:rFonts w:ascii="Times New Roman" w:hAnsi="Times New Roman" w:cs="Times New Roman"/>
                <w:color w:val="000000" w:themeColor="text1"/>
              </w:rPr>
              <w:t>støtten</w:t>
            </w:r>
            <w:r w:rsidRPr="004C52DA">
              <w:rPr>
                <w:rFonts w:ascii="Times New Roman" w:hAnsi="Times New Roman" w:cs="Times New Roman"/>
                <w:color w:val="000000" w:themeColor="text1"/>
              </w:rPr>
              <w:t xml:space="preserve"> fortsat opfylder sit formål. </w:t>
            </w:r>
            <w:r w:rsidR="00420907" w:rsidRPr="004C52DA">
              <w:rPr>
                <w:rFonts w:ascii="Times New Roman" w:hAnsi="Times New Roman" w:cs="Times New Roman"/>
                <w:color w:val="000000" w:themeColor="text1"/>
              </w:rPr>
              <w:t xml:space="preserve">Som udgangspunkt laver </w:t>
            </w:r>
            <w:r w:rsidRPr="004C52DA">
              <w:rPr>
                <w:rFonts w:ascii="Times New Roman" w:hAnsi="Times New Roman" w:cs="Times New Roman"/>
                <w:color w:val="000000" w:themeColor="text1"/>
              </w:rPr>
              <w:t>Greve Kommune den første opfølgning</w:t>
            </w:r>
            <w:r w:rsidR="00553644" w:rsidRPr="004C52DA">
              <w:rPr>
                <w:rFonts w:ascii="Times New Roman" w:hAnsi="Times New Roman" w:cs="Times New Roman"/>
                <w:color w:val="000000" w:themeColor="text1"/>
              </w:rPr>
              <w:t xml:space="preserve"> </w:t>
            </w:r>
            <w:r w:rsidRPr="004C52DA">
              <w:rPr>
                <w:rFonts w:ascii="Times New Roman" w:hAnsi="Times New Roman" w:cs="Times New Roman"/>
                <w:color w:val="000000" w:themeColor="text1"/>
              </w:rPr>
              <w:t>senest 6 måneder</w:t>
            </w:r>
            <w:r w:rsidR="00420907" w:rsidRPr="004C52DA">
              <w:rPr>
                <w:rFonts w:ascii="Times New Roman" w:hAnsi="Times New Roman" w:cs="Times New Roman"/>
                <w:color w:val="000000" w:themeColor="text1"/>
              </w:rPr>
              <w:t xml:space="preserve"> efter indflytning</w:t>
            </w:r>
            <w:r w:rsidRPr="004C52DA">
              <w:rPr>
                <w:rFonts w:ascii="Times New Roman" w:hAnsi="Times New Roman" w:cs="Times New Roman"/>
                <w:color w:val="000000" w:themeColor="text1"/>
              </w:rPr>
              <w:t xml:space="preserve">, og derefter minimum hvert 2. år. Opfølgningen foretages så vidt muligt samtidig med </w:t>
            </w:r>
            <w:r w:rsidRPr="0011098B">
              <w:rPr>
                <w:rFonts w:ascii="Times New Roman" w:hAnsi="Times New Roman" w:cs="Times New Roman"/>
                <w:color w:val="000000" w:themeColor="text1"/>
              </w:rPr>
              <w:t xml:space="preserve">opfølgningen på borgerens </w:t>
            </w:r>
            <w:r w:rsidR="0011098B" w:rsidRPr="0011098B">
              <w:rPr>
                <w:rFonts w:ascii="Times New Roman" w:hAnsi="Times New Roman" w:cs="Times New Roman"/>
                <w:color w:val="000000" w:themeColor="text1"/>
              </w:rPr>
              <w:t>eventuelle aktivitets- og samværstilbud eller beskyttet beskæftigelse</w:t>
            </w:r>
            <w:r w:rsidR="0011098B">
              <w:rPr>
                <w:rFonts w:ascii="Times New Roman" w:hAnsi="Times New Roman" w:cs="Times New Roman"/>
                <w:color w:val="000000" w:themeColor="text1"/>
              </w:rPr>
              <w:t xml:space="preserve">. </w:t>
            </w:r>
          </w:p>
          <w:p w14:paraId="22DDE3E7" w14:textId="3EE6C21F"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40772C13" w14:textId="6E877E87" w:rsidR="005A2642"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5F0DF2C8" w14:textId="3527D8AB" w:rsidR="0011098B" w:rsidRDefault="0011098B"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7D5DD679" w14:textId="77777777" w:rsidR="0011098B" w:rsidRPr="00807D3E" w:rsidRDefault="0011098B" w:rsidP="0011098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807D3E">
              <w:rPr>
                <w:rFonts w:ascii="Times New Roman" w:hAnsi="Times New Roman" w:cs="Times New Roman"/>
                <w:b/>
                <w:bCs/>
                <w:color w:val="000000" w:themeColor="text1"/>
              </w:rPr>
              <w:t xml:space="preserve">Ophør </w:t>
            </w:r>
          </w:p>
          <w:p w14:paraId="76389E1F" w14:textId="5349448E" w:rsidR="0011098B" w:rsidRPr="00A933D4" w:rsidRDefault="0011098B" w:rsidP="0011098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933D4">
              <w:rPr>
                <w:rFonts w:ascii="Times New Roman" w:hAnsi="Times New Roman" w:cs="Times New Roman"/>
                <w:sz w:val="22"/>
                <w:szCs w:val="22"/>
              </w:rPr>
              <w:t xml:space="preserve">Opholdet </w:t>
            </w:r>
            <w:r>
              <w:rPr>
                <w:rFonts w:ascii="Times New Roman" w:hAnsi="Times New Roman" w:cs="Times New Roman"/>
                <w:sz w:val="22"/>
                <w:szCs w:val="22"/>
              </w:rPr>
              <w:t>ophører</w:t>
            </w:r>
            <w:r w:rsidRPr="00A933D4">
              <w:rPr>
                <w:rFonts w:ascii="Times New Roman" w:hAnsi="Times New Roman" w:cs="Times New Roman"/>
                <w:sz w:val="22"/>
                <w:szCs w:val="22"/>
              </w:rPr>
              <w:t xml:space="preserve"> </w:t>
            </w:r>
            <w:r>
              <w:rPr>
                <w:rFonts w:ascii="Times New Roman" w:hAnsi="Times New Roman" w:cs="Times New Roman"/>
                <w:sz w:val="22"/>
                <w:szCs w:val="22"/>
              </w:rPr>
              <w:t>eksempelvis</w:t>
            </w:r>
            <w:r w:rsidR="0093362D">
              <w:rPr>
                <w:rFonts w:ascii="Times New Roman" w:hAnsi="Times New Roman" w:cs="Times New Roman"/>
                <w:sz w:val="22"/>
                <w:szCs w:val="22"/>
              </w:rPr>
              <w:t xml:space="preserve">, </w:t>
            </w:r>
            <w:r w:rsidRPr="00A933D4">
              <w:rPr>
                <w:rFonts w:ascii="Times New Roman" w:hAnsi="Times New Roman" w:cs="Times New Roman"/>
                <w:sz w:val="22"/>
                <w:szCs w:val="22"/>
              </w:rPr>
              <w:t xml:space="preserve">hvis: </w:t>
            </w:r>
          </w:p>
          <w:p w14:paraId="7516FF66" w14:textId="77777777" w:rsidR="0011098B" w:rsidRPr="00A933D4" w:rsidRDefault="0011098B" w:rsidP="0011098B">
            <w:pPr>
              <w:pStyle w:val="Default"/>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Målet for indsatsen er nået.</w:t>
            </w:r>
          </w:p>
          <w:p w14:paraId="713BAFEE" w14:textId="77777777" w:rsidR="0011098B" w:rsidRPr="0011098B" w:rsidRDefault="0011098B" w:rsidP="0011098B">
            <w:pPr>
              <w:pStyle w:val="Default"/>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11098B">
              <w:rPr>
                <w:rFonts w:ascii="Times New Roman" w:hAnsi="Times New Roman" w:cs="Times New Roman"/>
                <w:color w:val="auto"/>
                <w:sz w:val="22"/>
                <w:szCs w:val="22"/>
              </w:rPr>
              <w:t xml:space="preserve">Borgeren kan klare sig i et mindre omfattende tilbud. </w:t>
            </w:r>
          </w:p>
          <w:p w14:paraId="54AFF52E" w14:textId="7C4CF250" w:rsidR="0011098B" w:rsidRDefault="0011098B" w:rsidP="005A2642">
            <w:pPr>
              <w:pStyle w:val="Listeafsnit"/>
              <w:numPr>
                <w:ilvl w:val="0"/>
                <w:numId w:val="1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11098B">
              <w:rPr>
                <w:rFonts w:ascii="Times New Roman" w:hAnsi="Times New Roman" w:cs="Times New Roman"/>
                <w:color w:val="auto"/>
              </w:rPr>
              <w:t>Borgeren</w:t>
            </w:r>
            <w:r w:rsidR="0041410E">
              <w:rPr>
                <w:rFonts w:ascii="Times New Roman" w:hAnsi="Times New Roman" w:cs="Times New Roman"/>
                <w:color w:val="auto"/>
              </w:rPr>
              <w:t xml:space="preserve"> ikke længere </w:t>
            </w:r>
            <w:r w:rsidRPr="0011098B">
              <w:rPr>
                <w:rFonts w:ascii="Times New Roman" w:hAnsi="Times New Roman" w:cs="Times New Roman"/>
                <w:color w:val="auto"/>
              </w:rPr>
              <w:t xml:space="preserve">ønsker </w:t>
            </w:r>
            <w:r w:rsidR="0041410E">
              <w:rPr>
                <w:rFonts w:ascii="Times New Roman" w:hAnsi="Times New Roman" w:cs="Times New Roman"/>
                <w:color w:val="auto"/>
              </w:rPr>
              <w:t>at bo i et længerevarende botilbud</w:t>
            </w:r>
            <w:r w:rsidRPr="0011098B">
              <w:rPr>
                <w:rFonts w:ascii="Times New Roman" w:hAnsi="Times New Roman" w:cs="Times New Roman"/>
                <w:color w:val="auto"/>
              </w:rPr>
              <w:t xml:space="preserve">. </w:t>
            </w:r>
          </w:p>
          <w:p w14:paraId="1F3F1768" w14:textId="77777777" w:rsidR="0019734B" w:rsidRPr="0019734B" w:rsidRDefault="0019734B" w:rsidP="0019734B">
            <w:pPr>
              <w:pStyle w:val="Listeafsni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2F5D9BC9" w14:textId="08D237EA" w:rsidR="00420907"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I forhold til domsanbragte er der særlige vilkår i forbindelse med ophør. </w:t>
            </w:r>
          </w:p>
          <w:p w14:paraId="2B12BDF0" w14:textId="090D6833" w:rsidR="00D60B38" w:rsidRPr="004C52DA" w:rsidRDefault="00D60B38"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62630EFE" w14:textId="0D431565" w:rsidR="00D60B38" w:rsidRPr="004C52DA" w:rsidRDefault="00D60B38"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42E93139" w14:textId="77777777"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tc>
      </w:tr>
      <w:tr w:rsidR="00195D5E" w:rsidRPr="004C52DA" w14:paraId="7FF18654" w14:textId="77777777" w:rsidTr="00721FA4">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6D795347" w14:textId="57B0921A" w:rsidR="005A2642" w:rsidRPr="004C52DA" w:rsidRDefault="005A2642" w:rsidP="005A2642">
            <w:pPr>
              <w:jc w:val="both"/>
              <w:rPr>
                <w:rFonts w:ascii="Times New Roman" w:hAnsi="Times New Roman" w:cs="Times New Roman"/>
                <w:b/>
                <w:bCs/>
                <w:color w:val="000000" w:themeColor="text1"/>
              </w:rPr>
            </w:pPr>
            <w:r w:rsidRPr="004C52DA">
              <w:rPr>
                <w:rFonts w:ascii="Times New Roman" w:hAnsi="Times New Roman" w:cs="Times New Roman"/>
                <w:b/>
                <w:bCs/>
                <w:color w:val="000000" w:themeColor="text1"/>
              </w:rPr>
              <w:t xml:space="preserve">Sagsbehandlingstid </w:t>
            </w:r>
          </w:p>
        </w:tc>
        <w:tc>
          <w:tcPr>
            <w:tcW w:w="7832" w:type="dxa"/>
          </w:tcPr>
          <w:p w14:paraId="221A1E7E" w14:textId="1CE0F8C6" w:rsidR="00D60B38" w:rsidRDefault="00D60B38" w:rsidP="00D60B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C52DA">
              <w:rPr>
                <w:rFonts w:ascii="Times New Roman" w:hAnsi="Times New Roman" w:cs="Times New Roman"/>
                <w:color w:val="auto"/>
              </w:rPr>
              <w:t xml:space="preserve">Der er en samlet sagsbehandlingstid på op til </w:t>
            </w:r>
            <w:r w:rsidR="00852A06">
              <w:rPr>
                <w:rFonts w:ascii="Times New Roman" w:hAnsi="Times New Roman" w:cs="Times New Roman"/>
                <w:color w:val="auto"/>
              </w:rPr>
              <w:t>18</w:t>
            </w:r>
            <w:r w:rsidR="008F2C94" w:rsidRPr="003D41D0">
              <w:rPr>
                <w:rFonts w:ascii="Times New Roman" w:hAnsi="Times New Roman" w:cs="Times New Roman"/>
                <w:color w:val="auto"/>
              </w:rPr>
              <w:t xml:space="preserve"> </w:t>
            </w:r>
            <w:r w:rsidRPr="003D41D0">
              <w:rPr>
                <w:rFonts w:ascii="Times New Roman" w:hAnsi="Times New Roman" w:cs="Times New Roman"/>
                <w:color w:val="auto"/>
              </w:rPr>
              <w:t>uger</w:t>
            </w:r>
            <w:r w:rsidRPr="004C52DA">
              <w:rPr>
                <w:rFonts w:ascii="Times New Roman" w:hAnsi="Times New Roman" w:cs="Times New Roman"/>
                <w:color w:val="auto"/>
              </w:rPr>
              <w:t xml:space="preserve"> fra ansøgning til afgørelse</w:t>
            </w:r>
            <w:r w:rsidR="003D41D0">
              <w:rPr>
                <w:rFonts w:ascii="Times New Roman" w:hAnsi="Times New Roman" w:cs="Times New Roman"/>
                <w:color w:val="auto"/>
              </w:rPr>
              <w:t xml:space="preserve"> om længerevarende botilbud. </w:t>
            </w:r>
          </w:p>
          <w:p w14:paraId="3027CB7D" w14:textId="77777777" w:rsidR="00203DD0" w:rsidRPr="004C52DA" w:rsidRDefault="00203DD0" w:rsidP="00D60B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6609768" w14:textId="101B285C" w:rsidR="00D60B38" w:rsidRPr="004C52DA" w:rsidRDefault="00D60B38" w:rsidP="00D60B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C52DA">
              <w:rPr>
                <w:rFonts w:ascii="Times New Roman" w:hAnsi="Times New Roman" w:cs="Times New Roman"/>
                <w:color w:val="auto"/>
              </w:rPr>
              <w:t>Under sagsbehandlingstiden træffer myndighed først afgørelse af, hvorvidt borger</w:t>
            </w:r>
            <w:r w:rsidR="008D7BFC">
              <w:rPr>
                <w:rFonts w:ascii="Times New Roman" w:hAnsi="Times New Roman" w:cs="Times New Roman"/>
                <w:color w:val="auto"/>
              </w:rPr>
              <w:t>en</w:t>
            </w:r>
            <w:r w:rsidRPr="004C52DA">
              <w:rPr>
                <w:rFonts w:ascii="Times New Roman" w:hAnsi="Times New Roman" w:cs="Times New Roman"/>
                <w:color w:val="auto"/>
              </w:rPr>
              <w:t xml:space="preserve"> er omfattet af målgruppen, herefter afsøges egnede botilbud, hvorefter der træffes afgørelse om et konkret botilbud.</w:t>
            </w:r>
          </w:p>
          <w:p w14:paraId="4043E568" w14:textId="77777777" w:rsidR="00AC11C5" w:rsidRPr="004C52DA" w:rsidRDefault="00AC11C5" w:rsidP="00D60B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29D39B1" w14:textId="77777777" w:rsidR="00D60B38" w:rsidRPr="004C52DA" w:rsidRDefault="00D60B38" w:rsidP="00D60B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4C52DA">
              <w:rPr>
                <w:rFonts w:ascii="Times New Roman" w:hAnsi="Times New Roman" w:cs="Times New Roman"/>
                <w:b/>
                <w:bCs/>
                <w:color w:val="auto"/>
              </w:rPr>
              <w:t>Borgerens samtykke</w:t>
            </w:r>
          </w:p>
          <w:p w14:paraId="34BAE4AA" w14:textId="1790D8ED" w:rsidR="00D60B38" w:rsidRPr="004C52DA" w:rsidRDefault="008F2C94" w:rsidP="00D60B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Greve Kommune</w:t>
            </w:r>
            <w:r w:rsidR="00D60B38" w:rsidRPr="004C52DA">
              <w:rPr>
                <w:rFonts w:ascii="Times New Roman" w:hAnsi="Times New Roman" w:cs="Times New Roman"/>
                <w:color w:val="auto"/>
                <w:shd w:val="clear" w:color="auto" w:fill="FFFFFF"/>
              </w:rPr>
              <w:t xml:space="preserve"> skal vurdere, hvorvidt borgeren kan give et informeret samtykke, før der kan træffes afgørelse om målgruppevurdering og botilbud. Hvis borger ikke kan give et informeret samtykke, skal </w:t>
            </w:r>
            <w:r w:rsidR="007A437F">
              <w:rPr>
                <w:rFonts w:ascii="Times New Roman" w:hAnsi="Times New Roman" w:cs="Times New Roman"/>
                <w:color w:val="auto"/>
                <w:shd w:val="clear" w:color="auto" w:fill="FFFFFF"/>
              </w:rPr>
              <w:t xml:space="preserve">der </w:t>
            </w:r>
            <w:r w:rsidR="00D60B38" w:rsidRPr="004C52DA">
              <w:rPr>
                <w:rFonts w:ascii="Times New Roman" w:hAnsi="Times New Roman" w:cs="Times New Roman"/>
                <w:color w:val="auto"/>
                <w:shd w:val="clear" w:color="auto" w:fill="FFFFFF"/>
              </w:rPr>
              <w:t xml:space="preserve">beskikkes en værge, før der kan træffes </w:t>
            </w:r>
            <w:r w:rsidR="00D60B38" w:rsidRPr="004C52DA">
              <w:rPr>
                <w:rFonts w:ascii="Times New Roman" w:hAnsi="Times New Roman" w:cs="Times New Roman"/>
                <w:color w:val="auto"/>
                <w:shd w:val="clear" w:color="auto" w:fill="FFFFFF"/>
              </w:rPr>
              <w:lastRenderedPageBreak/>
              <w:t xml:space="preserve">afgørelse. I så fald kan Greve Kommunes sagsbehandlingstid blive forlænget som følge af sagsbehandlingstid i Familieretshuset og eventuelt domstolene. </w:t>
            </w:r>
          </w:p>
          <w:p w14:paraId="00E30B6E" w14:textId="77777777" w:rsidR="00D60B38" w:rsidRPr="004C52DA" w:rsidRDefault="00D60B38" w:rsidP="00D60B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hd w:val="clear" w:color="auto" w:fill="FFFFFF"/>
              </w:rPr>
            </w:pPr>
          </w:p>
          <w:p w14:paraId="213A1AE2" w14:textId="77777777" w:rsidR="00D60B38" w:rsidRPr="004C52DA" w:rsidRDefault="00D60B38" w:rsidP="00D60B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4C52DA">
              <w:rPr>
                <w:rFonts w:ascii="Times New Roman" w:hAnsi="Times New Roman" w:cs="Times New Roman"/>
                <w:b/>
                <w:bCs/>
                <w:color w:val="auto"/>
              </w:rPr>
              <w:t>Flytning uden samtykke</w:t>
            </w:r>
          </w:p>
          <w:p w14:paraId="4D26121D" w14:textId="58E1280D" w:rsidR="00D60B38" w:rsidRPr="004C52DA" w:rsidRDefault="00D60B38" w:rsidP="00D60B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hd w:val="clear" w:color="auto" w:fill="FFFFFF"/>
              </w:rPr>
            </w:pPr>
            <w:r w:rsidRPr="004C52DA">
              <w:rPr>
                <w:rFonts w:ascii="Times New Roman" w:hAnsi="Times New Roman" w:cs="Times New Roman"/>
                <w:color w:val="auto"/>
              </w:rPr>
              <w:t>Når en sag er omfattet af reglerne om flytning uden samtykke efter § 129 i lov som social service skal de</w:t>
            </w:r>
            <w:r w:rsidR="008F2C94">
              <w:rPr>
                <w:rFonts w:ascii="Times New Roman" w:hAnsi="Times New Roman" w:cs="Times New Roman"/>
                <w:color w:val="auto"/>
              </w:rPr>
              <w:t>n</w:t>
            </w:r>
            <w:r w:rsidRPr="004C52DA">
              <w:rPr>
                <w:rFonts w:ascii="Times New Roman" w:hAnsi="Times New Roman" w:cs="Times New Roman"/>
                <w:color w:val="auto"/>
              </w:rPr>
              <w:t xml:space="preserve"> behandles af Familieretshuset og eventuelt Ankestyrelsen. </w:t>
            </w:r>
            <w:r w:rsidRPr="004C52DA">
              <w:rPr>
                <w:rFonts w:ascii="Times New Roman" w:hAnsi="Times New Roman" w:cs="Times New Roman"/>
                <w:color w:val="auto"/>
                <w:shd w:val="clear" w:color="auto" w:fill="FFFFFF"/>
              </w:rPr>
              <w:t>I så fald vil Greve Kommunes sagsbehandlingstid blive forlænget.</w:t>
            </w:r>
          </w:p>
          <w:p w14:paraId="5E08E31E" w14:textId="77777777" w:rsidR="00AC11C5" w:rsidRPr="004C52DA" w:rsidRDefault="00AC11C5" w:rsidP="00D60B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p w14:paraId="7679266D" w14:textId="77777777" w:rsidR="00AC11C5" w:rsidRPr="004C52DA" w:rsidRDefault="00AC11C5" w:rsidP="00AC11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4C52DA">
              <w:rPr>
                <w:rFonts w:ascii="Times New Roman" w:hAnsi="Times New Roman" w:cs="Times New Roman"/>
                <w:b/>
                <w:bCs/>
                <w:color w:val="auto"/>
              </w:rPr>
              <w:t>Frit valg af botilbud</w:t>
            </w:r>
          </w:p>
          <w:p w14:paraId="20C42287" w14:textId="3FAC67D0" w:rsidR="00AC11C5" w:rsidRPr="004C52DA" w:rsidRDefault="0093362D" w:rsidP="00AC11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Hvis bo</w:t>
            </w:r>
            <w:r w:rsidR="00AC11C5" w:rsidRPr="004C52DA">
              <w:rPr>
                <w:rFonts w:ascii="Times New Roman" w:hAnsi="Times New Roman" w:cs="Times New Roman"/>
                <w:color w:val="auto"/>
              </w:rPr>
              <w:t>rger</w:t>
            </w:r>
            <w:r w:rsidR="00203DD0">
              <w:rPr>
                <w:rFonts w:ascii="Times New Roman" w:hAnsi="Times New Roman" w:cs="Times New Roman"/>
                <w:color w:val="auto"/>
              </w:rPr>
              <w:t xml:space="preserve">en </w:t>
            </w:r>
            <w:r w:rsidR="00AC11C5" w:rsidRPr="004C52DA">
              <w:rPr>
                <w:rFonts w:ascii="Times New Roman" w:hAnsi="Times New Roman" w:cs="Times New Roman"/>
                <w:color w:val="auto"/>
              </w:rPr>
              <w:t xml:space="preserve">udnytter sin ret til frit valg af botilbud, kan det forlænge Greve Kommunes sagsbehandlingstid. </w:t>
            </w:r>
          </w:p>
          <w:p w14:paraId="68116F8E" w14:textId="4CA32594" w:rsidR="005A2642" w:rsidRPr="004C52DA" w:rsidRDefault="005A2642" w:rsidP="007724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195D5E" w:rsidRPr="004C52DA" w14:paraId="1233ED45" w14:textId="77777777" w:rsidTr="00721FA4">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7F6D4B65" w14:textId="2BDA3BCE" w:rsidR="005A2642" w:rsidRPr="004C52DA" w:rsidRDefault="005A2642" w:rsidP="005A2642">
            <w:pPr>
              <w:jc w:val="both"/>
              <w:rPr>
                <w:rFonts w:ascii="Times New Roman" w:hAnsi="Times New Roman" w:cs="Times New Roman"/>
                <w:b/>
                <w:bCs/>
                <w:color w:val="000000" w:themeColor="text1"/>
              </w:rPr>
            </w:pPr>
            <w:r w:rsidRPr="004C52DA">
              <w:rPr>
                <w:rFonts w:ascii="Times New Roman" w:hAnsi="Times New Roman" w:cs="Times New Roman"/>
                <w:b/>
                <w:bCs/>
                <w:color w:val="000000" w:themeColor="text1"/>
              </w:rPr>
              <w:lastRenderedPageBreak/>
              <w:t xml:space="preserve">Information til borgeren </w:t>
            </w:r>
          </w:p>
        </w:tc>
        <w:tc>
          <w:tcPr>
            <w:tcW w:w="7832" w:type="dxa"/>
          </w:tcPr>
          <w:p w14:paraId="54DE91B6" w14:textId="0382F688"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Oversigt over § 108 botilbud: www.tilbudsportalen.dk</w:t>
            </w:r>
          </w:p>
          <w:p w14:paraId="7988DA84" w14:textId="77777777" w:rsidR="005A2642" w:rsidRPr="004C52DA"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tc>
      </w:tr>
      <w:tr w:rsidR="00195D5E" w:rsidRPr="004C52DA" w14:paraId="78344ACD" w14:textId="77777777" w:rsidTr="00721FA4">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54DF38F5" w14:textId="3B686F5E" w:rsidR="005A2642" w:rsidRPr="004C52DA" w:rsidRDefault="005A2642" w:rsidP="005A2642">
            <w:pPr>
              <w:jc w:val="both"/>
              <w:rPr>
                <w:rFonts w:ascii="Times New Roman" w:hAnsi="Times New Roman" w:cs="Times New Roman"/>
                <w:b/>
                <w:bCs/>
                <w:color w:val="000000" w:themeColor="text1"/>
              </w:rPr>
            </w:pPr>
            <w:r w:rsidRPr="004C52DA">
              <w:rPr>
                <w:rFonts w:ascii="Times New Roman" w:hAnsi="Times New Roman" w:cs="Times New Roman"/>
                <w:b/>
                <w:bCs/>
                <w:color w:val="000000" w:themeColor="text1"/>
              </w:rPr>
              <w:t xml:space="preserve">Dokumentation til borgeren </w:t>
            </w:r>
          </w:p>
        </w:tc>
        <w:tc>
          <w:tcPr>
            <w:tcW w:w="7832" w:type="dxa"/>
          </w:tcPr>
          <w:p w14:paraId="68FA51FD" w14:textId="6966AD35" w:rsidR="00ED117C" w:rsidRPr="00852A06" w:rsidRDefault="00ED117C" w:rsidP="005A2642">
            <w:pPr>
              <w:pStyle w:val="Listeafsni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52A06">
              <w:rPr>
                <w:rFonts w:ascii="Times New Roman" w:hAnsi="Times New Roman" w:cs="Times New Roman"/>
                <w:color w:val="000000" w:themeColor="text1"/>
              </w:rPr>
              <w:t>Partshøring</w:t>
            </w:r>
          </w:p>
          <w:p w14:paraId="1298E58D" w14:textId="411AB8A7" w:rsidR="005A2642" w:rsidRPr="00852A06" w:rsidRDefault="005A2642" w:rsidP="005A2642">
            <w:pPr>
              <w:pStyle w:val="Listeafsni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52A06">
              <w:rPr>
                <w:rFonts w:ascii="Times New Roman" w:hAnsi="Times New Roman" w:cs="Times New Roman"/>
                <w:color w:val="000000" w:themeColor="text1"/>
              </w:rPr>
              <w:t xml:space="preserve">Skriftlig afgørelse </w:t>
            </w:r>
            <w:r w:rsidR="00F8024C" w:rsidRPr="00852A06">
              <w:rPr>
                <w:rFonts w:ascii="Times New Roman" w:hAnsi="Times New Roman" w:cs="Times New Roman"/>
                <w:color w:val="000000" w:themeColor="text1"/>
              </w:rPr>
              <w:t xml:space="preserve">om </w:t>
            </w:r>
            <w:r w:rsidRPr="00852A06">
              <w:rPr>
                <w:rFonts w:ascii="Times New Roman" w:hAnsi="Times New Roman" w:cs="Times New Roman"/>
                <w:color w:val="000000" w:themeColor="text1"/>
              </w:rPr>
              <w:t>målgruppe</w:t>
            </w:r>
            <w:r w:rsidR="00E73993" w:rsidRPr="00852A06">
              <w:rPr>
                <w:rFonts w:ascii="Times New Roman" w:hAnsi="Times New Roman" w:cs="Times New Roman"/>
                <w:color w:val="000000" w:themeColor="text1"/>
              </w:rPr>
              <w:t xml:space="preserve">vurdering </w:t>
            </w:r>
            <w:r w:rsidRPr="00852A06">
              <w:rPr>
                <w:rFonts w:ascii="Times New Roman" w:hAnsi="Times New Roman" w:cs="Times New Roman"/>
                <w:color w:val="000000" w:themeColor="text1"/>
              </w:rPr>
              <w:t xml:space="preserve">og </w:t>
            </w:r>
            <w:r w:rsidR="00ED117C" w:rsidRPr="00852A06">
              <w:rPr>
                <w:rFonts w:ascii="Times New Roman" w:hAnsi="Times New Roman" w:cs="Times New Roman"/>
                <w:color w:val="000000" w:themeColor="text1"/>
              </w:rPr>
              <w:t xml:space="preserve">egnet </w:t>
            </w:r>
            <w:r w:rsidRPr="00852A06">
              <w:rPr>
                <w:rFonts w:ascii="Times New Roman" w:hAnsi="Times New Roman" w:cs="Times New Roman"/>
                <w:color w:val="000000" w:themeColor="text1"/>
              </w:rPr>
              <w:t>botilbud</w:t>
            </w:r>
          </w:p>
          <w:p w14:paraId="0EAAFDD6" w14:textId="77777777" w:rsidR="005A2642" w:rsidRPr="00852A06" w:rsidRDefault="005A2642" w:rsidP="005A2642">
            <w:pPr>
              <w:pStyle w:val="Listeafsni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52A06">
              <w:rPr>
                <w:rFonts w:ascii="Times New Roman" w:hAnsi="Times New Roman" w:cs="Times New Roman"/>
                <w:color w:val="000000" w:themeColor="text1"/>
              </w:rPr>
              <w:t>Afgørelse om egenbetaling</w:t>
            </w:r>
          </w:p>
          <w:p w14:paraId="50D8A347" w14:textId="592BC81D" w:rsidR="005A2642" w:rsidRPr="00852A06" w:rsidRDefault="005A2642" w:rsidP="005A2642">
            <w:pPr>
              <w:pStyle w:val="Listeafsni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52A06">
              <w:rPr>
                <w:rFonts w:ascii="Times New Roman" w:hAnsi="Times New Roman" w:cs="Times New Roman"/>
                <w:color w:val="000000" w:themeColor="text1"/>
              </w:rPr>
              <w:t xml:space="preserve">Tilbud om en handleplan </w:t>
            </w:r>
          </w:p>
          <w:p w14:paraId="66D87811" w14:textId="77777777" w:rsidR="005A2642" w:rsidRPr="00852A06"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p>
          <w:p w14:paraId="21FCBEE6" w14:textId="4AD4F56F" w:rsidR="005A2642" w:rsidRPr="00852A06"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p>
        </w:tc>
      </w:tr>
      <w:tr w:rsidR="00195D5E" w:rsidRPr="004C52DA" w14:paraId="2521C1A2" w14:textId="77777777" w:rsidTr="00721FA4">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926A518" w14:textId="77777777" w:rsidR="005A2642" w:rsidRPr="004C52DA" w:rsidRDefault="005A2642" w:rsidP="005A2642">
            <w:pPr>
              <w:jc w:val="both"/>
              <w:rPr>
                <w:rFonts w:ascii="Times New Roman" w:hAnsi="Times New Roman" w:cs="Times New Roman"/>
                <w:b/>
                <w:bCs/>
                <w:color w:val="000000" w:themeColor="text1"/>
              </w:rPr>
            </w:pPr>
            <w:r w:rsidRPr="004C52DA">
              <w:rPr>
                <w:rFonts w:ascii="Times New Roman" w:hAnsi="Times New Roman" w:cs="Times New Roman"/>
                <w:b/>
                <w:bCs/>
                <w:color w:val="000000" w:themeColor="text1"/>
              </w:rPr>
              <w:t>Godkendt</w:t>
            </w:r>
          </w:p>
        </w:tc>
        <w:tc>
          <w:tcPr>
            <w:tcW w:w="7832" w:type="dxa"/>
          </w:tcPr>
          <w:p w14:paraId="51ABCEE2" w14:textId="6C22EC58" w:rsidR="00515391" w:rsidRPr="00852A06" w:rsidRDefault="005A2642" w:rsidP="007441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52A06">
              <w:rPr>
                <w:rFonts w:ascii="Times New Roman" w:hAnsi="Times New Roman" w:cs="Times New Roman"/>
                <w:color w:val="000000" w:themeColor="text1"/>
              </w:rPr>
              <w:t>Byrådet d</w:t>
            </w:r>
            <w:r w:rsidR="003C53C6" w:rsidRPr="00852A06">
              <w:rPr>
                <w:rFonts w:ascii="Times New Roman" w:hAnsi="Times New Roman" w:cs="Times New Roman"/>
                <w:color w:val="000000" w:themeColor="text1"/>
              </w:rPr>
              <w:t xml:space="preserve">en </w:t>
            </w:r>
            <w:r w:rsidR="00744149">
              <w:rPr>
                <w:rFonts w:ascii="Times New Roman" w:hAnsi="Times New Roman" w:cs="Times New Roman"/>
                <w:color w:val="000000" w:themeColor="text1"/>
              </w:rPr>
              <w:t>11. december 2024.</w:t>
            </w:r>
          </w:p>
          <w:p w14:paraId="53D8B449" w14:textId="77777777" w:rsidR="005A2642" w:rsidRPr="00852A06"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6C58C8F1" w14:textId="19830EBA" w:rsidR="005A2642" w:rsidRPr="00852A06" w:rsidRDefault="005A2642" w:rsidP="005A26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tc>
      </w:tr>
      <w:tr w:rsidR="00195D5E" w:rsidRPr="004C52DA" w14:paraId="4B8922F8" w14:textId="77777777" w:rsidTr="00721FA4">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1B0E35E7" w14:textId="77777777" w:rsidR="005A2642" w:rsidRPr="004C52DA" w:rsidRDefault="005A2642" w:rsidP="005A2642">
            <w:pPr>
              <w:jc w:val="both"/>
              <w:rPr>
                <w:rFonts w:ascii="Times New Roman" w:hAnsi="Times New Roman" w:cs="Times New Roman"/>
                <w:b/>
                <w:bCs/>
                <w:color w:val="000000" w:themeColor="text1"/>
              </w:rPr>
            </w:pPr>
            <w:r w:rsidRPr="004C52DA">
              <w:rPr>
                <w:rFonts w:ascii="Times New Roman" w:hAnsi="Times New Roman" w:cs="Times New Roman"/>
                <w:b/>
                <w:bCs/>
                <w:color w:val="000000" w:themeColor="text1"/>
              </w:rPr>
              <w:t>Administreres af</w:t>
            </w:r>
          </w:p>
        </w:tc>
        <w:tc>
          <w:tcPr>
            <w:tcW w:w="7832" w:type="dxa"/>
          </w:tcPr>
          <w:p w14:paraId="4702A538" w14:textId="535BDBD4" w:rsidR="005A2642" w:rsidRPr="004C52DA" w:rsidRDefault="005A2642" w:rsidP="005A26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r w:rsidRPr="004C52DA">
              <w:rPr>
                <w:rFonts w:ascii="Times New Roman" w:hAnsi="Times New Roman" w:cs="Times New Roman"/>
                <w:color w:val="000000" w:themeColor="text1"/>
              </w:rPr>
              <w:t>Center for Job &amp; Socialservice</w:t>
            </w:r>
            <w:r w:rsidR="0093362D">
              <w:rPr>
                <w:rFonts w:ascii="Times New Roman" w:hAnsi="Times New Roman" w:cs="Times New Roman"/>
                <w:color w:val="000000" w:themeColor="text1"/>
              </w:rPr>
              <w:t>.</w:t>
            </w:r>
          </w:p>
        </w:tc>
      </w:tr>
    </w:tbl>
    <w:p w14:paraId="13022021" w14:textId="26134C9C" w:rsidR="0068001E" w:rsidRPr="004C52DA" w:rsidRDefault="0068001E" w:rsidP="00E151BE">
      <w:pPr>
        <w:spacing w:after="0" w:line="240" w:lineRule="auto"/>
        <w:rPr>
          <w:rFonts w:ascii="Times New Roman" w:hAnsi="Times New Roman" w:cs="Times New Roman"/>
          <w:color w:val="000000" w:themeColor="text1"/>
        </w:rPr>
      </w:pPr>
    </w:p>
    <w:sectPr w:rsidR="0068001E" w:rsidRPr="004C52DA">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E7557" w14:textId="77777777" w:rsidR="00EF04E8" w:rsidRDefault="00EF04E8" w:rsidP="00134839">
      <w:pPr>
        <w:spacing w:after="0" w:line="240" w:lineRule="auto"/>
      </w:pPr>
      <w:r>
        <w:separator/>
      </w:r>
    </w:p>
  </w:endnote>
  <w:endnote w:type="continuationSeparator" w:id="0">
    <w:p w14:paraId="07862EAD" w14:textId="77777777" w:rsidR="00EF04E8" w:rsidRDefault="00EF04E8" w:rsidP="0013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93327"/>
      <w:docPartObj>
        <w:docPartGallery w:val="Page Numbers (Bottom of Page)"/>
        <w:docPartUnique/>
      </w:docPartObj>
    </w:sdtPr>
    <w:sdtEndPr>
      <w:rPr>
        <w:rFonts w:ascii="Times New Roman" w:hAnsi="Times New Roman" w:cs="Times New Roman"/>
        <w:sz w:val="18"/>
        <w:szCs w:val="18"/>
      </w:rPr>
    </w:sdtEndPr>
    <w:sdtContent>
      <w:p w14:paraId="648F24DF" w14:textId="54421492" w:rsidR="00134839" w:rsidRPr="00134839" w:rsidRDefault="00134839">
        <w:pPr>
          <w:pStyle w:val="Sidefod"/>
          <w:jc w:val="right"/>
          <w:rPr>
            <w:rFonts w:ascii="Times New Roman" w:hAnsi="Times New Roman" w:cs="Times New Roman"/>
            <w:sz w:val="18"/>
            <w:szCs w:val="18"/>
          </w:rPr>
        </w:pPr>
        <w:r w:rsidRPr="00134839">
          <w:rPr>
            <w:rFonts w:ascii="Times New Roman" w:hAnsi="Times New Roman" w:cs="Times New Roman"/>
            <w:sz w:val="18"/>
            <w:szCs w:val="18"/>
          </w:rPr>
          <w:fldChar w:fldCharType="begin"/>
        </w:r>
        <w:r w:rsidRPr="00134839">
          <w:rPr>
            <w:rFonts w:ascii="Times New Roman" w:hAnsi="Times New Roman" w:cs="Times New Roman"/>
            <w:sz w:val="18"/>
            <w:szCs w:val="18"/>
          </w:rPr>
          <w:instrText>PAGE   \* MERGEFORMAT</w:instrText>
        </w:r>
        <w:r w:rsidRPr="00134839">
          <w:rPr>
            <w:rFonts w:ascii="Times New Roman" w:hAnsi="Times New Roman" w:cs="Times New Roman"/>
            <w:sz w:val="18"/>
            <w:szCs w:val="18"/>
          </w:rPr>
          <w:fldChar w:fldCharType="separate"/>
        </w:r>
        <w:r w:rsidRPr="00134839">
          <w:rPr>
            <w:rFonts w:ascii="Times New Roman" w:hAnsi="Times New Roman" w:cs="Times New Roman"/>
            <w:sz w:val="18"/>
            <w:szCs w:val="18"/>
          </w:rPr>
          <w:t>2</w:t>
        </w:r>
        <w:r w:rsidRPr="00134839">
          <w:rPr>
            <w:rFonts w:ascii="Times New Roman" w:hAnsi="Times New Roman" w:cs="Times New Roman"/>
            <w:sz w:val="18"/>
            <w:szCs w:val="18"/>
          </w:rPr>
          <w:fldChar w:fldCharType="end"/>
        </w:r>
      </w:p>
    </w:sdtContent>
  </w:sdt>
  <w:p w14:paraId="31EE4F9D" w14:textId="77777777" w:rsidR="00134839" w:rsidRDefault="0013483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FDDFB" w14:textId="77777777" w:rsidR="00EF04E8" w:rsidRDefault="00EF04E8" w:rsidP="00134839">
      <w:pPr>
        <w:spacing w:after="0" w:line="240" w:lineRule="auto"/>
      </w:pPr>
      <w:r>
        <w:separator/>
      </w:r>
    </w:p>
  </w:footnote>
  <w:footnote w:type="continuationSeparator" w:id="0">
    <w:p w14:paraId="7350C8C6" w14:textId="77777777" w:rsidR="00EF04E8" w:rsidRDefault="00EF04E8" w:rsidP="00134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2F"/>
    <w:multiLevelType w:val="hybridMultilevel"/>
    <w:tmpl w:val="C50E6718"/>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361EDF"/>
    <w:multiLevelType w:val="hybridMultilevel"/>
    <w:tmpl w:val="509A87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270C69"/>
    <w:multiLevelType w:val="hybridMultilevel"/>
    <w:tmpl w:val="97B23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93E87"/>
    <w:multiLevelType w:val="hybridMultilevel"/>
    <w:tmpl w:val="08AAD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7F109A0"/>
    <w:multiLevelType w:val="hybridMultilevel"/>
    <w:tmpl w:val="3074297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881917"/>
    <w:multiLevelType w:val="hybridMultilevel"/>
    <w:tmpl w:val="7870CEB6"/>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8E374EC"/>
    <w:multiLevelType w:val="hybridMultilevel"/>
    <w:tmpl w:val="A63CE772"/>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834DCF"/>
    <w:multiLevelType w:val="hybridMultilevel"/>
    <w:tmpl w:val="AACC0104"/>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34135A0"/>
    <w:multiLevelType w:val="hybridMultilevel"/>
    <w:tmpl w:val="C79409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15721C8"/>
    <w:multiLevelType w:val="hybridMultilevel"/>
    <w:tmpl w:val="B7329096"/>
    <w:lvl w:ilvl="0" w:tplc="30FC8ED2">
      <w:numFmt w:val="bullet"/>
      <w:lvlText w:val=""/>
      <w:lvlJc w:val="left"/>
      <w:pPr>
        <w:ind w:left="72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6C301D5"/>
    <w:multiLevelType w:val="hybridMultilevel"/>
    <w:tmpl w:val="E174AF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714F2A"/>
    <w:multiLevelType w:val="hybridMultilevel"/>
    <w:tmpl w:val="716004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2B2949"/>
    <w:multiLevelType w:val="hybridMultilevel"/>
    <w:tmpl w:val="35AC509A"/>
    <w:lvl w:ilvl="0" w:tplc="609C9CA2">
      <w:numFmt w:val="bullet"/>
      <w:lvlText w:val=""/>
      <w:lvlJc w:val="left"/>
      <w:pPr>
        <w:ind w:left="4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0D43E6B"/>
    <w:multiLevelType w:val="hybridMultilevel"/>
    <w:tmpl w:val="844A6B32"/>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0393422">
    <w:abstractNumId w:val="12"/>
  </w:num>
  <w:num w:numId="2" w16cid:durableId="212887678">
    <w:abstractNumId w:val="5"/>
  </w:num>
  <w:num w:numId="3" w16cid:durableId="838154788">
    <w:abstractNumId w:val="13"/>
  </w:num>
  <w:num w:numId="4" w16cid:durableId="612129630">
    <w:abstractNumId w:val="7"/>
  </w:num>
  <w:num w:numId="5" w16cid:durableId="1087995047">
    <w:abstractNumId w:val="6"/>
  </w:num>
  <w:num w:numId="6" w16cid:durableId="194538222">
    <w:abstractNumId w:val="0"/>
  </w:num>
  <w:num w:numId="7" w16cid:durableId="1431009386">
    <w:abstractNumId w:val="11"/>
  </w:num>
  <w:num w:numId="8" w16cid:durableId="202406797">
    <w:abstractNumId w:val="3"/>
  </w:num>
  <w:num w:numId="9" w16cid:durableId="856848632">
    <w:abstractNumId w:val="9"/>
  </w:num>
  <w:num w:numId="10" w16cid:durableId="1035693136">
    <w:abstractNumId w:val="4"/>
  </w:num>
  <w:num w:numId="11" w16cid:durableId="726995449">
    <w:abstractNumId w:val="8"/>
  </w:num>
  <w:num w:numId="12" w16cid:durableId="410394755">
    <w:abstractNumId w:val="1"/>
  </w:num>
  <w:num w:numId="13" w16cid:durableId="1930893509">
    <w:abstractNumId w:val="10"/>
  </w:num>
  <w:num w:numId="14" w16cid:durableId="1142310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50"/>
    <w:rsid w:val="00001C11"/>
    <w:rsid w:val="00001F07"/>
    <w:rsid w:val="00003655"/>
    <w:rsid w:val="00003F3A"/>
    <w:rsid w:val="00020E16"/>
    <w:rsid w:val="00021B83"/>
    <w:rsid w:val="000225DD"/>
    <w:rsid w:val="000260F5"/>
    <w:rsid w:val="000360E3"/>
    <w:rsid w:val="000433CD"/>
    <w:rsid w:val="00043624"/>
    <w:rsid w:val="000510D3"/>
    <w:rsid w:val="00055849"/>
    <w:rsid w:val="00062E0A"/>
    <w:rsid w:val="00067282"/>
    <w:rsid w:val="00075114"/>
    <w:rsid w:val="0008322B"/>
    <w:rsid w:val="00085D93"/>
    <w:rsid w:val="000976C1"/>
    <w:rsid w:val="000A1CD2"/>
    <w:rsid w:val="000A3C3F"/>
    <w:rsid w:val="000A3CF8"/>
    <w:rsid w:val="000A7F8A"/>
    <w:rsid w:val="000B0483"/>
    <w:rsid w:val="000B65B4"/>
    <w:rsid w:val="000C1ACC"/>
    <w:rsid w:val="000C6533"/>
    <w:rsid w:val="000D26DA"/>
    <w:rsid w:val="000D48B9"/>
    <w:rsid w:val="000E0D03"/>
    <w:rsid w:val="000F333A"/>
    <w:rsid w:val="00102F20"/>
    <w:rsid w:val="0011098B"/>
    <w:rsid w:val="00115B7F"/>
    <w:rsid w:val="00116EC8"/>
    <w:rsid w:val="0011754F"/>
    <w:rsid w:val="00120143"/>
    <w:rsid w:val="00123753"/>
    <w:rsid w:val="00131964"/>
    <w:rsid w:val="0013245B"/>
    <w:rsid w:val="00134839"/>
    <w:rsid w:val="00135728"/>
    <w:rsid w:val="00137DC6"/>
    <w:rsid w:val="00155338"/>
    <w:rsid w:val="001601BD"/>
    <w:rsid w:val="0016041E"/>
    <w:rsid w:val="00164062"/>
    <w:rsid w:val="00171C2F"/>
    <w:rsid w:val="00172DFD"/>
    <w:rsid w:val="00176634"/>
    <w:rsid w:val="00180750"/>
    <w:rsid w:val="00181E7A"/>
    <w:rsid w:val="0018373E"/>
    <w:rsid w:val="00194617"/>
    <w:rsid w:val="00195A42"/>
    <w:rsid w:val="00195D5E"/>
    <w:rsid w:val="0019734B"/>
    <w:rsid w:val="001A1D4F"/>
    <w:rsid w:val="001A39E4"/>
    <w:rsid w:val="001A72E6"/>
    <w:rsid w:val="001B0CB1"/>
    <w:rsid w:val="001B3651"/>
    <w:rsid w:val="001C2955"/>
    <w:rsid w:val="001C68E2"/>
    <w:rsid w:val="001D547C"/>
    <w:rsid w:val="001E06F0"/>
    <w:rsid w:val="001E18AD"/>
    <w:rsid w:val="001E2254"/>
    <w:rsid w:val="001E43E2"/>
    <w:rsid w:val="001E7857"/>
    <w:rsid w:val="001F0AAA"/>
    <w:rsid w:val="001F7226"/>
    <w:rsid w:val="001F724E"/>
    <w:rsid w:val="00200AC6"/>
    <w:rsid w:val="00203DD0"/>
    <w:rsid w:val="00204DDF"/>
    <w:rsid w:val="0021206B"/>
    <w:rsid w:val="002140F7"/>
    <w:rsid w:val="00222597"/>
    <w:rsid w:val="0023643B"/>
    <w:rsid w:val="00240335"/>
    <w:rsid w:val="00240CF7"/>
    <w:rsid w:val="00244DA5"/>
    <w:rsid w:val="00251B08"/>
    <w:rsid w:val="00251CBE"/>
    <w:rsid w:val="00252187"/>
    <w:rsid w:val="00253FE5"/>
    <w:rsid w:val="002619CA"/>
    <w:rsid w:val="00263C58"/>
    <w:rsid w:val="002641D0"/>
    <w:rsid w:val="00265161"/>
    <w:rsid w:val="00270FAA"/>
    <w:rsid w:val="00273E7F"/>
    <w:rsid w:val="00276F35"/>
    <w:rsid w:val="002801BF"/>
    <w:rsid w:val="00284DEB"/>
    <w:rsid w:val="002857AF"/>
    <w:rsid w:val="00293B39"/>
    <w:rsid w:val="00294BB1"/>
    <w:rsid w:val="002953B0"/>
    <w:rsid w:val="002A727C"/>
    <w:rsid w:val="002B5419"/>
    <w:rsid w:val="002B6D96"/>
    <w:rsid w:val="002C0772"/>
    <w:rsid w:val="002C547A"/>
    <w:rsid w:val="002D4007"/>
    <w:rsid w:val="002D405E"/>
    <w:rsid w:val="002D7EE3"/>
    <w:rsid w:val="002E0AAB"/>
    <w:rsid w:val="002E6292"/>
    <w:rsid w:val="002E78F1"/>
    <w:rsid w:val="00305619"/>
    <w:rsid w:val="003162C3"/>
    <w:rsid w:val="003168F2"/>
    <w:rsid w:val="003221A2"/>
    <w:rsid w:val="00325AB3"/>
    <w:rsid w:val="0034276F"/>
    <w:rsid w:val="00343E61"/>
    <w:rsid w:val="00345A6F"/>
    <w:rsid w:val="003538DB"/>
    <w:rsid w:val="0036016A"/>
    <w:rsid w:val="0036625D"/>
    <w:rsid w:val="00377678"/>
    <w:rsid w:val="00380296"/>
    <w:rsid w:val="003813B3"/>
    <w:rsid w:val="0039124C"/>
    <w:rsid w:val="003912E9"/>
    <w:rsid w:val="00391BB6"/>
    <w:rsid w:val="003973F0"/>
    <w:rsid w:val="003A2828"/>
    <w:rsid w:val="003A3138"/>
    <w:rsid w:val="003A6155"/>
    <w:rsid w:val="003A7254"/>
    <w:rsid w:val="003B0D27"/>
    <w:rsid w:val="003B63DB"/>
    <w:rsid w:val="003C3F6B"/>
    <w:rsid w:val="003C53C6"/>
    <w:rsid w:val="003C6B4F"/>
    <w:rsid w:val="003C7259"/>
    <w:rsid w:val="003D41D0"/>
    <w:rsid w:val="003D57E7"/>
    <w:rsid w:val="003E6575"/>
    <w:rsid w:val="003E781F"/>
    <w:rsid w:val="003F49AF"/>
    <w:rsid w:val="003F7A28"/>
    <w:rsid w:val="004071D1"/>
    <w:rsid w:val="004117D7"/>
    <w:rsid w:val="0041410E"/>
    <w:rsid w:val="00420907"/>
    <w:rsid w:val="00424831"/>
    <w:rsid w:val="004252EB"/>
    <w:rsid w:val="004307E9"/>
    <w:rsid w:val="00434D21"/>
    <w:rsid w:val="004367C5"/>
    <w:rsid w:val="00441253"/>
    <w:rsid w:val="0044300E"/>
    <w:rsid w:val="004441E1"/>
    <w:rsid w:val="00447363"/>
    <w:rsid w:val="00452E0B"/>
    <w:rsid w:val="00461DD0"/>
    <w:rsid w:val="00465060"/>
    <w:rsid w:val="00470D89"/>
    <w:rsid w:val="0047458B"/>
    <w:rsid w:val="00477B63"/>
    <w:rsid w:val="00482E37"/>
    <w:rsid w:val="00485871"/>
    <w:rsid w:val="0049259B"/>
    <w:rsid w:val="00494450"/>
    <w:rsid w:val="00495042"/>
    <w:rsid w:val="004960A6"/>
    <w:rsid w:val="004A050F"/>
    <w:rsid w:val="004B2A9C"/>
    <w:rsid w:val="004B3510"/>
    <w:rsid w:val="004B4401"/>
    <w:rsid w:val="004B6B42"/>
    <w:rsid w:val="004C52DA"/>
    <w:rsid w:val="004D0991"/>
    <w:rsid w:val="004E1F88"/>
    <w:rsid w:val="004F3797"/>
    <w:rsid w:val="004F4287"/>
    <w:rsid w:val="004F457C"/>
    <w:rsid w:val="00503719"/>
    <w:rsid w:val="005042AE"/>
    <w:rsid w:val="00513460"/>
    <w:rsid w:val="00515391"/>
    <w:rsid w:val="005261E1"/>
    <w:rsid w:val="005312A9"/>
    <w:rsid w:val="0054281C"/>
    <w:rsid w:val="00542E5D"/>
    <w:rsid w:val="0054616A"/>
    <w:rsid w:val="005519DF"/>
    <w:rsid w:val="00551E69"/>
    <w:rsid w:val="00553644"/>
    <w:rsid w:val="005560D7"/>
    <w:rsid w:val="00557D83"/>
    <w:rsid w:val="0056326A"/>
    <w:rsid w:val="0057476E"/>
    <w:rsid w:val="00581474"/>
    <w:rsid w:val="00582177"/>
    <w:rsid w:val="00584806"/>
    <w:rsid w:val="0059060F"/>
    <w:rsid w:val="0059248F"/>
    <w:rsid w:val="005A2642"/>
    <w:rsid w:val="005A29FA"/>
    <w:rsid w:val="005A4171"/>
    <w:rsid w:val="005A5197"/>
    <w:rsid w:val="005A5B3C"/>
    <w:rsid w:val="005A6216"/>
    <w:rsid w:val="005B1585"/>
    <w:rsid w:val="005C23E3"/>
    <w:rsid w:val="005C457A"/>
    <w:rsid w:val="005C6E53"/>
    <w:rsid w:val="005D4EFF"/>
    <w:rsid w:val="005E0001"/>
    <w:rsid w:val="005E0736"/>
    <w:rsid w:val="005F2D1A"/>
    <w:rsid w:val="005F6869"/>
    <w:rsid w:val="00603A1E"/>
    <w:rsid w:val="00605BAE"/>
    <w:rsid w:val="00605BC9"/>
    <w:rsid w:val="00607F73"/>
    <w:rsid w:val="0061122C"/>
    <w:rsid w:val="006119B6"/>
    <w:rsid w:val="00620215"/>
    <w:rsid w:val="00622EBC"/>
    <w:rsid w:val="00632F3B"/>
    <w:rsid w:val="00647A6F"/>
    <w:rsid w:val="00652370"/>
    <w:rsid w:val="0065574C"/>
    <w:rsid w:val="00666E1D"/>
    <w:rsid w:val="00673018"/>
    <w:rsid w:val="006755BE"/>
    <w:rsid w:val="0068001E"/>
    <w:rsid w:val="00683192"/>
    <w:rsid w:val="00687BED"/>
    <w:rsid w:val="0069048A"/>
    <w:rsid w:val="00691BA8"/>
    <w:rsid w:val="006929BF"/>
    <w:rsid w:val="00694D50"/>
    <w:rsid w:val="00695431"/>
    <w:rsid w:val="006A3032"/>
    <w:rsid w:val="006B0DB0"/>
    <w:rsid w:val="006B3F71"/>
    <w:rsid w:val="006B78B1"/>
    <w:rsid w:val="006C09D9"/>
    <w:rsid w:val="006C73F0"/>
    <w:rsid w:val="006C7B2F"/>
    <w:rsid w:val="006D0386"/>
    <w:rsid w:val="006D3A89"/>
    <w:rsid w:val="006E30B6"/>
    <w:rsid w:val="006E6AC4"/>
    <w:rsid w:val="006F2EB0"/>
    <w:rsid w:val="006F33B7"/>
    <w:rsid w:val="00701352"/>
    <w:rsid w:val="0070776B"/>
    <w:rsid w:val="007205FC"/>
    <w:rsid w:val="00727E56"/>
    <w:rsid w:val="00731DAC"/>
    <w:rsid w:val="00732720"/>
    <w:rsid w:val="00737E55"/>
    <w:rsid w:val="00744149"/>
    <w:rsid w:val="00745D34"/>
    <w:rsid w:val="007504C0"/>
    <w:rsid w:val="00756C59"/>
    <w:rsid w:val="0076143D"/>
    <w:rsid w:val="0077249C"/>
    <w:rsid w:val="00773EC0"/>
    <w:rsid w:val="00774495"/>
    <w:rsid w:val="0077582A"/>
    <w:rsid w:val="00775968"/>
    <w:rsid w:val="0079537D"/>
    <w:rsid w:val="007A08F8"/>
    <w:rsid w:val="007A2023"/>
    <w:rsid w:val="007A437F"/>
    <w:rsid w:val="007B15CA"/>
    <w:rsid w:val="007B71EF"/>
    <w:rsid w:val="007B7C9A"/>
    <w:rsid w:val="007D0CEF"/>
    <w:rsid w:val="007D2384"/>
    <w:rsid w:val="007D7FB8"/>
    <w:rsid w:val="007E019E"/>
    <w:rsid w:val="007F25B6"/>
    <w:rsid w:val="007F3411"/>
    <w:rsid w:val="007F7443"/>
    <w:rsid w:val="008028FC"/>
    <w:rsid w:val="00802FE3"/>
    <w:rsid w:val="0080354D"/>
    <w:rsid w:val="00810D90"/>
    <w:rsid w:val="0081443D"/>
    <w:rsid w:val="00815F37"/>
    <w:rsid w:val="008323C5"/>
    <w:rsid w:val="00840AFC"/>
    <w:rsid w:val="00844B15"/>
    <w:rsid w:val="00847F4A"/>
    <w:rsid w:val="0085017D"/>
    <w:rsid w:val="00852A06"/>
    <w:rsid w:val="00855581"/>
    <w:rsid w:val="008627D7"/>
    <w:rsid w:val="00875AF4"/>
    <w:rsid w:val="00880006"/>
    <w:rsid w:val="00880EA4"/>
    <w:rsid w:val="00885494"/>
    <w:rsid w:val="008902BB"/>
    <w:rsid w:val="00892009"/>
    <w:rsid w:val="008935D0"/>
    <w:rsid w:val="00894712"/>
    <w:rsid w:val="00896810"/>
    <w:rsid w:val="00897DC3"/>
    <w:rsid w:val="008A28B3"/>
    <w:rsid w:val="008A4B7A"/>
    <w:rsid w:val="008A5350"/>
    <w:rsid w:val="008A6D5B"/>
    <w:rsid w:val="008B523D"/>
    <w:rsid w:val="008B5575"/>
    <w:rsid w:val="008B5F5F"/>
    <w:rsid w:val="008B6E76"/>
    <w:rsid w:val="008C0364"/>
    <w:rsid w:val="008C277D"/>
    <w:rsid w:val="008C4997"/>
    <w:rsid w:val="008D43A3"/>
    <w:rsid w:val="008D4CBB"/>
    <w:rsid w:val="008D7BFC"/>
    <w:rsid w:val="008F1C56"/>
    <w:rsid w:val="008F2C94"/>
    <w:rsid w:val="008F4DFC"/>
    <w:rsid w:val="008F5AEC"/>
    <w:rsid w:val="00900B22"/>
    <w:rsid w:val="00905A7E"/>
    <w:rsid w:val="009133A5"/>
    <w:rsid w:val="00922347"/>
    <w:rsid w:val="00924A3D"/>
    <w:rsid w:val="0092714F"/>
    <w:rsid w:val="009327E5"/>
    <w:rsid w:val="00933141"/>
    <w:rsid w:val="0093362D"/>
    <w:rsid w:val="009438AF"/>
    <w:rsid w:val="0094516A"/>
    <w:rsid w:val="009528D8"/>
    <w:rsid w:val="00954F72"/>
    <w:rsid w:val="00960E60"/>
    <w:rsid w:val="00961174"/>
    <w:rsid w:val="00965D26"/>
    <w:rsid w:val="00983874"/>
    <w:rsid w:val="009904E7"/>
    <w:rsid w:val="00991A4E"/>
    <w:rsid w:val="00992211"/>
    <w:rsid w:val="00992639"/>
    <w:rsid w:val="009A631C"/>
    <w:rsid w:val="009B09D1"/>
    <w:rsid w:val="009B1773"/>
    <w:rsid w:val="009B2669"/>
    <w:rsid w:val="009C7426"/>
    <w:rsid w:val="009F58B7"/>
    <w:rsid w:val="009F6F6E"/>
    <w:rsid w:val="009F7388"/>
    <w:rsid w:val="00A000AD"/>
    <w:rsid w:val="00A12818"/>
    <w:rsid w:val="00A14A43"/>
    <w:rsid w:val="00A1752D"/>
    <w:rsid w:val="00A30B85"/>
    <w:rsid w:val="00A32B04"/>
    <w:rsid w:val="00A35FB9"/>
    <w:rsid w:val="00A40415"/>
    <w:rsid w:val="00A43DFB"/>
    <w:rsid w:val="00A525A3"/>
    <w:rsid w:val="00A86DD8"/>
    <w:rsid w:val="00A873A7"/>
    <w:rsid w:val="00A87B2B"/>
    <w:rsid w:val="00A92E13"/>
    <w:rsid w:val="00A973E2"/>
    <w:rsid w:val="00AA2966"/>
    <w:rsid w:val="00AA6D7E"/>
    <w:rsid w:val="00AB46C8"/>
    <w:rsid w:val="00AC11C5"/>
    <w:rsid w:val="00AC74E5"/>
    <w:rsid w:val="00AC7D86"/>
    <w:rsid w:val="00AD3586"/>
    <w:rsid w:val="00AD4A76"/>
    <w:rsid w:val="00AD5F46"/>
    <w:rsid w:val="00AE4BB8"/>
    <w:rsid w:val="00AF5D5C"/>
    <w:rsid w:val="00B06A81"/>
    <w:rsid w:val="00B070DF"/>
    <w:rsid w:val="00B14971"/>
    <w:rsid w:val="00B15502"/>
    <w:rsid w:val="00B15843"/>
    <w:rsid w:val="00B15E3D"/>
    <w:rsid w:val="00B16AA9"/>
    <w:rsid w:val="00B2023F"/>
    <w:rsid w:val="00B22E43"/>
    <w:rsid w:val="00B24C2F"/>
    <w:rsid w:val="00B31157"/>
    <w:rsid w:val="00B33E52"/>
    <w:rsid w:val="00B349BF"/>
    <w:rsid w:val="00B35678"/>
    <w:rsid w:val="00B36349"/>
    <w:rsid w:val="00B40087"/>
    <w:rsid w:val="00B539BC"/>
    <w:rsid w:val="00B669FC"/>
    <w:rsid w:val="00B77A72"/>
    <w:rsid w:val="00B82FD9"/>
    <w:rsid w:val="00B878FA"/>
    <w:rsid w:val="00B90439"/>
    <w:rsid w:val="00BA0EC1"/>
    <w:rsid w:val="00BA1790"/>
    <w:rsid w:val="00BA2C72"/>
    <w:rsid w:val="00BA5A60"/>
    <w:rsid w:val="00BA5B5A"/>
    <w:rsid w:val="00BA749B"/>
    <w:rsid w:val="00BB2AF0"/>
    <w:rsid w:val="00BB39C9"/>
    <w:rsid w:val="00BB4B50"/>
    <w:rsid w:val="00BB7EE4"/>
    <w:rsid w:val="00BE0378"/>
    <w:rsid w:val="00BF1422"/>
    <w:rsid w:val="00BF356E"/>
    <w:rsid w:val="00C004A1"/>
    <w:rsid w:val="00C00931"/>
    <w:rsid w:val="00C04B60"/>
    <w:rsid w:val="00C05077"/>
    <w:rsid w:val="00C07543"/>
    <w:rsid w:val="00C07B7E"/>
    <w:rsid w:val="00C123F2"/>
    <w:rsid w:val="00C1718B"/>
    <w:rsid w:val="00C17E42"/>
    <w:rsid w:val="00C20988"/>
    <w:rsid w:val="00C22317"/>
    <w:rsid w:val="00C27013"/>
    <w:rsid w:val="00C34064"/>
    <w:rsid w:val="00C34E0B"/>
    <w:rsid w:val="00C35F4C"/>
    <w:rsid w:val="00C36AFA"/>
    <w:rsid w:val="00C377FE"/>
    <w:rsid w:val="00C42A2F"/>
    <w:rsid w:val="00C42E88"/>
    <w:rsid w:val="00C436C7"/>
    <w:rsid w:val="00C45B22"/>
    <w:rsid w:val="00C46C5F"/>
    <w:rsid w:val="00C53F2D"/>
    <w:rsid w:val="00C650E7"/>
    <w:rsid w:val="00C71DB8"/>
    <w:rsid w:val="00C7485A"/>
    <w:rsid w:val="00C82BAA"/>
    <w:rsid w:val="00C83A93"/>
    <w:rsid w:val="00C85C01"/>
    <w:rsid w:val="00C95680"/>
    <w:rsid w:val="00C975EE"/>
    <w:rsid w:val="00CA6B9F"/>
    <w:rsid w:val="00CB1A7B"/>
    <w:rsid w:val="00CB24E3"/>
    <w:rsid w:val="00CC5B11"/>
    <w:rsid w:val="00CC6639"/>
    <w:rsid w:val="00CD3FE6"/>
    <w:rsid w:val="00CD4744"/>
    <w:rsid w:val="00CD6FE4"/>
    <w:rsid w:val="00CE09AA"/>
    <w:rsid w:val="00CE4A36"/>
    <w:rsid w:val="00CE55F4"/>
    <w:rsid w:val="00CF1DBA"/>
    <w:rsid w:val="00CF4298"/>
    <w:rsid w:val="00CF7CCB"/>
    <w:rsid w:val="00D029DB"/>
    <w:rsid w:val="00D02DF5"/>
    <w:rsid w:val="00D044C5"/>
    <w:rsid w:val="00D134C9"/>
    <w:rsid w:val="00D218C3"/>
    <w:rsid w:val="00D36214"/>
    <w:rsid w:val="00D36FAB"/>
    <w:rsid w:val="00D4456E"/>
    <w:rsid w:val="00D4672C"/>
    <w:rsid w:val="00D50D28"/>
    <w:rsid w:val="00D516CA"/>
    <w:rsid w:val="00D60B38"/>
    <w:rsid w:val="00D62108"/>
    <w:rsid w:val="00D66EF8"/>
    <w:rsid w:val="00D74252"/>
    <w:rsid w:val="00D81508"/>
    <w:rsid w:val="00D83B32"/>
    <w:rsid w:val="00D85BCA"/>
    <w:rsid w:val="00D93A4B"/>
    <w:rsid w:val="00D941D6"/>
    <w:rsid w:val="00D961A9"/>
    <w:rsid w:val="00D968D4"/>
    <w:rsid w:val="00D97956"/>
    <w:rsid w:val="00DA152C"/>
    <w:rsid w:val="00DA1FF3"/>
    <w:rsid w:val="00DB0BDF"/>
    <w:rsid w:val="00DB196A"/>
    <w:rsid w:val="00DB21CB"/>
    <w:rsid w:val="00DB2CF7"/>
    <w:rsid w:val="00DC0A83"/>
    <w:rsid w:val="00DC4E09"/>
    <w:rsid w:val="00DC6732"/>
    <w:rsid w:val="00DD0B90"/>
    <w:rsid w:val="00DD1084"/>
    <w:rsid w:val="00DF1E7E"/>
    <w:rsid w:val="00DF27B8"/>
    <w:rsid w:val="00DF31F4"/>
    <w:rsid w:val="00DF481D"/>
    <w:rsid w:val="00DF7B2A"/>
    <w:rsid w:val="00E151BE"/>
    <w:rsid w:val="00E1608E"/>
    <w:rsid w:val="00E1664D"/>
    <w:rsid w:val="00E3257D"/>
    <w:rsid w:val="00E33961"/>
    <w:rsid w:val="00E45F0C"/>
    <w:rsid w:val="00E71BA0"/>
    <w:rsid w:val="00E73993"/>
    <w:rsid w:val="00E8022C"/>
    <w:rsid w:val="00E82E91"/>
    <w:rsid w:val="00E917FF"/>
    <w:rsid w:val="00E94978"/>
    <w:rsid w:val="00E9686D"/>
    <w:rsid w:val="00EA2202"/>
    <w:rsid w:val="00EA511A"/>
    <w:rsid w:val="00EB6A6C"/>
    <w:rsid w:val="00EC3BDA"/>
    <w:rsid w:val="00EC4366"/>
    <w:rsid w:val="00ED117C"/>
    <w:rsid w:val="00EE2606"/>
    <w:rsid w:val="00EF04E8"/>
    <w:rsid w:val="00EF1CDF"/>
    <w:rsid w:val="00EF5BF7"/>
    <w:rsid w:val="00F03825"/>
    <w:rsid w:val="00F055D1"/>
    <w:rsid w:val="00F113E8"/>
    <w:rsid w:val="00F118E8"/>
    <w:rsid w:val="00F1509B"/>
    <w:rsid w:val="00F15802"/>
    <w:rsid w:val="00F15EA1"/>
    <w:rsid w:val="00F210B6"/>
    <w:rsid w:val="00F26359"/>
    <w:rsid w:val="00F32C42"/>
    <w:rsid w:val="00F340CC"/>
    <w:rsid w:val="00F35D2E"/>
    <w:rsid w:val="00F36BC7"/>
    <w:rsid w:val="00F40D90"/>
    <w:rsid w:val="00F41282"/>
    <w:rsid w:val="00F5217D"/>
    <w:rsid w:val="00F6004F"/>
    <w:rsid w:val="00F61184"/>
    <w:rsid w:val="00F655ED"/>
    <w:rsid w:val="00F65AE1"/>
    <w:rsid w:val="00F8024C"/>
    <w:rsid w:val="00F80B45"/>
    <w:rsid w:val="00F83DF4"/>
    <w:rsid w:val="00F93A50"/>
    <w:rsid w:val="00FA1EE4"/>
    <w:rsid w:val="00FC0385"/>
    <w:rsid w:val="00FC1F67"/>
    <w:rsid w:val="00FC2C0F"/>
    <w:rsid w:val="00FC4FB4"/>
    <w:rsid w:val="00FC5D93"/>
    <w:rsid w:val="00FC612E"/>
    <w:rsid w:val="00FD3A92"/>
    <w:rsid w:val="00FD6990"/>
    <w:rsid w:val="00FD69A2"/>
    <w:rsid w:val="00FE03A0"/>
    <w:rsid w:val="00FE431E"/>
    <w:rsid w:val="00FE52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41B4"/>
  <w15:chartTrackingRefBased/>
  <w15:docId w15:val="{5A98A025-9BE2-48A2-A896-9EAD249E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68001E"/>
    <w:pPr>
      <w:autoSpaceDE w:val="0"/>
      <w:autoSpaceDN w:val="0"/>
      <w:adjustRightInd w:val="0"/>
      <w:spacing w:after="0" w:line="240" w:lineRule="auto"/>
    </w:pPr>
    <w:rPr>
      <w:rFonts w:ascii="Calibri" w:hAnsi="Calibri" w:cs="Calibri"/>
      <w:color w:val="000000"/>
      <w:sz w:val="24"/>
      <w:szCs w:val="24"/>
    </w:rPr>
  </w:style>
  <w:style w:type="table" w:styleId="Gittertabel7-farverig-farve5">
    <w:name w:val="Grid Table 7 Colorful Accent 5"/>
    <w:basedOn w:val="Tabel-Normal"/>
    <w:uiPriority w:val="52"/>
    <w:rsid w:val="009B177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b/>
        <w:bCs/>
        <w:i/>
        <w:iCs/>
      </w:rPr>
      <w:tblPr/>
      <w:tcPr>
        <w:tcBorders>
          <w:top w:val="nil"/>
          <w:left w:val="nil"/>
          <w:bottom w:val="nil"/>
          <w:insideH w:val="nil"/>
          <w:insideV w:val="nil"/>
        </w:tcBorders>
        <w:shd w:val="clear" w:color="auto" w:fill="FFFFFF" w:themeFill="background1"/>
      </w:tcPr>
    </w:tblStylePr>
    <w:tblStylePr w:type="lastCol">
      <w:rPr>
        <w:b/>
        <w:bCs/>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Listeafsnit">
    <w:name w:val="List Paragraph"/>
    <w:basedOn w:val="Normal"/>
    <w:uiPriority w:val="34"/>
    <w:qFormat/>
    <w:rsid w:val="009B1773"/>
    <w:pPr>
      <w:ind w:left="720"/>
      <w:contextualSpacing/>
    </w:pPr>
  </w:style>
  <w:style w:type="paragraph" w:styleId="Sidehoved">
    <w:name w:val="header"/>
    <w:basedOn w:val="Normal"/>
    <w:link w:val="SidehovedTegn"/>
    <w:uiPriority w:val="99"/>
    <w:unhideWhenUsed/>
    <w:rsid w:val="001348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4839"/>
  </w:style>
  <w:style w:type="paragraph" w:styleId="Sidefod">
    <w:name w:val="footer"/>
    <w:basedOn w:val="Normal"/>
    <w:link w:val="SidefodTegn"/>
    <w:uiPriority w:val="99"/>
    <w:unhideWhenUsed/>
    <w:rsid w:val="0013483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34839"/>
  </w:style>
  <w:style w:type="character" w:customStyle="1" w:styleId="paragrafnr">
    <w:name w:val="paragrafnr"/>
    <w:basedOn w:val="Standardskrifttypeiafsnit"/>
    <w:rsid w:val="00EA5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62462">
      <w:bodyDiv w:val="1"/>
      <w:marLeft w:val="0"/>
      <w:marRight w:val="0"/>
      <w:marTop w:val="0"/>
      <w:marBottom w:val="0"/>
      <w:divBdr>
        <w:top w:val="none" w:sz="0" w:space="0" w:color="auto"/>
        <w:left w:val="none" w:sz="0" w:space="0" w:color="auto"/>
        <w:bottom w:val="none" w:sz="0" w:space="0" w:color="auto"/>
        <w:right w:val="none" w:sz="0" w:space="0" w:color="auto"/>
      </w:divBdr>
    </w:div>
    <w:div w:id="11573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7141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Maja-Louise Heiberg</dc:creator>
  <cp:keywords/>
  <dc:description/>
  <cp:lastModifiedBy>Marie Wentzel Erkmann</cp:lastModifiedBy>
  <cp:revision>3</cp:revision>
  <cp:lastPrinted>2024-06-19T12:33:00Z</cp:lastPrinted>
  <dcterms:created xsi:type="dcterms:W3CDTF">2025-03-14T09:53:00Z</dcterms:created>
  <dcterms:modified xsi:type="dcterms:W3CDTF">2025-03-14T09:55:00Z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