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ittertabel7-farverig-farve5"/>
        <w:tblW w:w="0" w:type="auto"/>
        <w:tblLayout w:type="fixed"/>
        <w:tblLook w:val="0000" w:firstRow="0" w:lastRow="0" w:firstColumn="0" w:lastColumn="0" w:noHBand="0" w:noVBand="0"/>
      </w:tblPr>
      <w:tblGrid>
        <w:gridCol w:w="1555"/>
        <w:gridCol w:w="7832"/>
      </w:tblGrid>
      <w:tr w:rsidR="00B11A25" w:rsidRPr="00B11A25" w14:paraId="7F300037" w14:textId="77777777" w:rsidTr="00D5720D">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9387" w:type="dxa"/>
            <w:gridSpan w:val="2"/>
            <w:tcBorders>
              <w:bottom w:val="single" w:sz="18" w:space="0" w:color="5B9BD5" w:themeColor="accent1"/>
            </w:tcBorders>
          </w:tcPr>
          <w:p w14:paraId="3A49030B" w14:textId="77777777" w:rsidR="006343BC" w:rsidRDefault="00664A34" w:rsidP="00664A34">
            <w:pPr>
              <w:jc w:val="center"/>
              <w:rPr>
                <w:rFonts w:ascii="Times New Roman" w:hAnsi="Times New Roman" w:cs="Times New Roman"/>
                <w:color w:val="auto"/>
                <w:sz w:val="26"/>
                <w:szCs w:val="26"/>
              </w:rPr>
            </w:pPr>
            <w:bookmarkStart w:id="0" w:name="_Hlk115690112"/>
            <w:bookmarkStart w:id="1" w:name="_Hlk115690130"/>
            <w:r w:rsidRPr="006343BC">
              <w:rPr>
                <w:rFonts w:ascii="Times New Roman" w:hAnsi="Times New Roman" w:cs="Times New Roman"/>
                <w:color w:val="auto"/>
                <w:sz w:val="26"/>
                <w:szCs w:val="26"/>
              </w:rPr>
              <w:br w:type="page"/>
            </w:r>
          </w:p>
          <w:p w14:paraId="2DF5910F" w14:textId="40CAAC83" w:rsidR="006343BC" w:rsidRDefault="00664A34" w:rsidP="00664A34">
            <w:pPr>
              <w:jc w:val="center"/>
              <w:rPr>
                <w:rFonts w:ascii="Times New Roman" w:hAnsi="Times New Roman" w:cs="Times New Roman"/>
                <w:b/>
                <w:bCs/>
                <w:color w:val="auto"/>
                <w:sz w:val="26"/>
                <w:szCs w:val="26"/>
              </w:rPr>
            </w:pPr>
            <w:r w:rsidRPr="006343BC">
              <w:rPr>
                <w:rFonts w:ascii="Times New Roman" w:hAnsi="Times New Roman" w:cs="Times New Roman"/>
                <w:b/>
                <w:bCs/>
                <w:color w:val="auto"/>
                <w:sz w:val="26"/>
                <w:szCs w:val="26"/>
              </w:rPr>
              <w:t xml:space="preserve">Kvalitetsstandard for beskyttet beskæftigelse </w:t>
            </w:r>
          </w:p>
          <w:p w14:paraId="50F34B63" w14:textId="679A8538" w:rsidR="00664A34" w:rsidRPr="006343BC" w:rsidRDefault="00664A34" w:rsidP="00664A34">
            <w:pPr>
              <w:jc w:val="center"/>
              <w:rPr>
                <w:rFonts w:ascii="Times New Roman" w:hAnsi="Times New Roman" w:cs="Times New Roman"/>
                <w:b/>
                <w:bCs/>
                <w:color w:val="auto"/>
                <w:sz w:val="26"/>
                <w:szCs w:val="26"/>
              </w:rPr>
            </w:pPr>
            <w:r w:rsidRPr="006343BC">
              <w:rPr>
                <w:rFonts w:ascii="Times New Roman" w:hAnsi="Times New Roman" w:cs="Times New Roman"/>
                <w:b/>
                <w:bCs/>
                <w:color w:val="auto"/>
                <w:sz w:val="26"/>
                <w:szCs w:val="26"/>
              </w:rPr>
              <w:t>efter § 103 i lov om social service</w:t>
            </w:r>
          </w:p>
          <w:p w14:paraId="3798E257" w14:textId="209FE5D1" w:rsidR="00664A34" w:rsidRPr="006343BC" w:rsidRDefault="00664A34" w:rsidP="00D5720D">
            <w:pPr>
              <w:pStyle w:val="Default"/>
              <w:jc w:val="center"/>
              <w:rPr>
                <w:rFonts w:ascii="Times New Roman" w:hAnsi="Times New Roman" w:cs="Times New Roman"/>
                <w:b/>
                <w:bCs/>
                <w:color w:val="auto"/>
                <w:sz w:val="26"/>
                <w:szCs w:val="26"/>
              </w:rPr>
            </w:pPr>
          </w:p>
        </w:tc>
      </w:tr>
      <w:tr w:rsidR="0099274E" w:rsidRPr="00B11A25" w14:paraId="08A358B2" w14:textId="77777777" w:rsidTr="00D5720D">
        <w:trPr>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45C08867" w14:textId="3F247C54" w:rsidR="0099274E" w:rsidRPr="00C51899" w:rsidRDefault="0099274E" w:rsidP="00D5720D">
            <w:pPr>
              <w:pStyle w:val="Default"/>
              <w:jc w:val="both"/>
              <w:rPr>
                <w:rFonts w:ascii="Times New Roman" w:hAnsi="Times New Roman" w:cs="Times New Roman"/>
                <w:b/>
                <w:bCs/>
                <w:color w:val="auto"/>
                <w:sz w:val="22"/>
                <w:szCs w:val="22"/>
              </w:rPr>
            </w:pPr>
            <w:r w:rsidRPr="00C51899">
              <w:rPr>
                <w:rFonts w:ascii="Times New Roman" w:hAnsi="Times New Roman" w:cs="Times New Roman"/>
                <w:b/>
                <w:bCs/>
                <w:color w:val="auto"/>
                <w:sz w:val="22"/>
                <w:szCs w:val="22"/>
              </w:rPr>
              <w:t>Introduktion</w:t>
            </w:r>
          </w:p>
        </w:tc>
        <w:tc>
          <w:tcPr>
            <w:tcW w:w="7832" w:type="dxa"/>
            <w:tcBorders>
              <w:top w:val="single" w:sz="18" w:space="0" w:color="5B9BD5" w:themeColor="accent1"/>
            </w:tcBorders>
          </w:tcPr>
          <w:p w14:paraId="0D7E6AED" w14:textId="7E944443" w:rsidR="0099274E" w:rsidRPr="00C51899" w:rsidRDefault="0099274E" w:rsidP="009927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51899">
              <w:rPr>
                <w:rFonts w:ascii="Times New Roman" w:hAnsi="Times New Roman" w:cs="Times New Roman"/>
                <w:color w:val="auto"/>
              </w:rPr>
              <w:t xml:space="preserve">Greve Kommune bevilger beskyttet beskæftigelse efter § 103 i lov om social service. Kvalitetsstandarden for beskyttet beskæftigelse beskriver Greve Kommunes politisk fastsatte serviceniveau, som udgør rammerne for tildeling af </w:t>
            </w:r>
            <w:r w:rsidR="00F902DA" w:rsidRPr="00C51899">
              <w:rPr>
                <w:rFonts w:ascii="Times New Roman" w:hAnsi="Times New Roman" w:cs="Times New Roman"/>
                <w:color w:val="auto"/>
              </w:rPr>
              <w:t>støtte</w:t>
            </w:r>
            <w:r w:rsidRPr="00C51899">
              <w:rPr>
                <w:rFonts w:ascii="Times New Roman" w:hAnsi="Times New Roman" w:cs="Times New Roman"/>
                <w:color w:val="auto"/>
              </w:rPr>
              <w:t xml:space="preserve">. </w:t>
            </w:r>
          </w:p>
          <w:p w14:paraId="7B23C260" w14:textId="77777777" w:rsidR="0099274E" w:rsidRDefault="0099274E" w:rsidP="009927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F78B532" w14:textId="77777777" w:rsidR="006F5211" w:rsidRDefault="006F5211" w:rsidP="006F521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Kvalitetsstandarden er opbygget i følgende afsnit: </w:t>
            </w:r>
          </w:p>
          <w:p w14:paraId="74CBF1F6"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Formål</w:t>
            </w:r>
          </w:p>
          <w:p w14:paraId="4F0E706A"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Lovgrundlag</w:t>
            </w:r>
          </w:p>
          <w:p w14:paraId="77FB6AB2"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Ansøgning</w:t>
            </w:r>
          </w:p>
          <w:p w14:paraId="033926DA"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Voksenudredningsmetoden</w:t>
            </w:r>
          </w:p>
          <w:p w14:paraId="42943A29"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Målgruppe</w:t>
            </w:r>
          </w:p>
          <w:p w14:paraId="4B87FCE1"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Indhold og omfang</w:t>
            </w:r>
          </w:p>
          <w:p w14:paraId="3AFD273E"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Opfølgning og ophør</w:t>
            </w:r>
          </w:p>
          <w:p w14:paraId="1CD757C2"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Sagsbehandlingstid</w:t>
            </w:r>
          </w:p>
          <w:p w14:paraId="0C4E65FA"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Information til borgeren</w:t>
            </w:r>
          </w:p>
          <w:p w14:paraId="36AAD9A6"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Dokumentation til borgeren</w:t>
            </w:r>
          </w:p>
          <w:p w14:paraId="536C8720" w14:textId="77777777" w:rsidR="006F5211" w:rsidRPr="00605BAE" w:rsidRDefault="006F5211" w:rsidP="006F5211">
            <w:pPr>
              <w:pStyle w:val="Listeafsnit"/>
              <w:numPr>
                <w:ilvl w:val="0"/>
                <w:numId w:val="1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05BAE">
              <w:rPr>
                <w:rFonts w:ascii="Times New Roman" w:hAnsi="Times New Roman" w:cs="Times New Roman"/>
                <w:color w:val="000000" w:themeColor="text1"/>
              </w:rPr>
              <w:t>Godkendelse og administration</w:t>
            </w:r>
          </w:p>
          <w:p w14:paraId="063DB708" w14:textId="77777777" w:rsidR="0099274E" w:rsidRPr="00C51899" w:rsidRDefault="0099274E" w:rsidP="00B11A25">
            <w:pPr>
              <w:pStyle w:val="Default"/>
              <w:ind w:left="3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tc>
      </w:tr>
      <w:tr w:rsidR="00B11A25" w:rsidRPr="00B11A25" w14:paraId="0AB44E70" w14:textId="77777777" w:rsidTr="00D5720D">
        <w:trPr>
          <w:cnfStyle w:val="000000100000" w:firstRow="0" w:lastRow="0" w:firstColumn="0" w:lastColumn="0" w:oddVBand="0" w:evenVBand="0" w:oddHBand="1" w:evenHBand="0" w:firstRowFirstColumn="0" w:firstRowLastColumn="0" w:lastRowFirstColumn="0" w:lastRowLastColumn="0"/>
          <w:trHeight w:val="1005"/>
        </w:trPr>
        <w:tc>
          <w:tcPr>
            <w:cnfStyle w:val="000010000000" w:firstRow="0" w:lastRow="0" w:firstColumn="0" w:lastColumn="0" w:oddVBand="1" w:evenVBand="0" w:oddHBand="0" w:evenHBand="0" w:firstRowFirstColumn="0" w:firstRowLastColumn="0" w:lastRowFirstColumn="0" w:lastRowLastColumn="0"/>
            <w:tcW w:w="1555" w:type="dxa"/>
            <w:tcBorders>
              <w:top w:val="single" w:sz="18" w:space="0" w:color="5B9BD5" w:themeColor="accent1"/>
            </w:tcBorders>
          </w:tcPr>
          <w:p w14:paraId="6F852B4C" w14:textId="1D9E5F97" w:rsidR="00664A34" w:rsidRPr="00B11A25" w:rsidRDefault="00664A34" w:rsidP="00D5720D">
            <w:pPr>
              <w:pStyle w:val="Default"/>
              <w:jc w:val="both"/>
              <w:rPr>
                <w:rFonts w:ascii="Times New Roman" w:hAnsi="Times New Roman" w:cs="Times New Roman"/>
                <w:b/>
                <w:bCs/>
                <w:color w:val="auto"/>
                <w:sz w:val="22"/>
                <w:szCs w:val="22"/>
              </w:rPr>
            </w:pPr>
            <w:r w:rsidRPr="00B11A25">
              <w:rPr>
                <w:rFonts w:ascii="Times New Roman" w:hAnsi="Times New Roman" w:cs="Times New Roman"/>
                <w:b/>
                <w:bCs/>
                <w:color w:val="auto"/>
                <w:sz w:val="22"/>
                <w:szCs w:val="22"/>
              </w:rPr>
              <w:t>Formål</w:t>
            </w:r>
          </w:p>
        </w:tc>
        <w:tc>
          <w:tcPr>
            <w:tcW w:w="7832" w:type="dxa"/>
            <w:tcBorders>
              <w:top w:val="single" w:sz="18" w:space="0" w:color="5B9BD5" w:themeColor="accent1"/>
            </w:tcBorders>
          </w:tcPr>
          <w:p w14:paraId="12C8538D" w14:textId="226F9630" w:rsidR="00B11A25" w:rsidRPr="00B11A25" w:rsidRDefault="00B11A25" w:rsidP="00F902DA">
            <w:pPr>
              <w:pStyle w:val="Default"/>
              <w:ind w:left="3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B11A25">
              <w:rPr>
                <w:rFonts w:ascii="Times New Roman" w:hAnsi="Times New Roman" w:cs="Times New Roman"/>
                <w:color w:val="auto"/>
                <w:sz w:val="22"/>
                <w:szCs w:val="22"/>
              </w:rPr>
              <w:t>Formålet med beskyttet beskæftigelse er</w:t>
            </w:r>
            <w:r w:rsidR="00F902DA">
              <w:rPr>
                <w:rFonts w:ascii="Times New Roman" w:hAnsi="Times New Roman" w:cs="Times New Roman"/>
                <w:color w:val="auto"/>
                <w:sz w:val="22"/>
                <w:szCs w:val="22"/>
              </w:rPr>
              <w:t xml:space="preserve"> at:</w:t>
            </w:r>
          </w:p>
          <w:p w14:paraId="036F1E41" w14:textId="77777777" w:rsidR="00B11A25" w:rsidRPr="00B11A25" w:rsidRDefault="00B11A25" w:rsidP="00B11A25">
            <w:pPr>
              <w:pStyle w:val="Default"/>
              <w:ind w:left="3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6"/>
                <w:szCs w:val="16"/>
              </w:rPr>
            </w:pPr>
          </w:p>
          <w:p w14:paraId="5BD9D401" w14:textId="5D4DEE03" w:rsidR="007026C8" w:rsidRPr="00700868" w:rsidRDefault="00F902DA" w:rsidP="00DE77C4">
            <w:pPr>
              <w:pStyle w:val="Default"/>
              <w:numPr>
                <w:ilvl w:val="0"/>
                <w:numId w:val="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700868">
              <w:rPr>
                <w:rFonts w:ascii="Times New Roman" w:hAnsi="Times New Roman" w:cs="Times New Roman"/>
                <w:color w:val="auto"/>
                <w:sz w:val="22"/>
                <w:szCs w:val="22"/>
              </w:rPr>
              <w:t>B</w:t>
            </w:r>
            <w:r w:rsidR="00664A34" w:rsidRPr="00700868">
              <w:rPr>
                <w:rFonts w:ascii="Times New Roman" w:hAnsi="Times New Roman" w:cs="Times New Roman"/>
                <w:color w:val="auto"/>
                <w:sz w:val="22"/>
                <w:szCs w:val="22"/>
              </w:rPr>
              <w:t xml:space="preserve">orgeren bevarer eller opnår </w:t>
            </w:r>
            <w:r w:rsidR="00BC45E9">
              <w:rPr>
                <w:rFonts w:ascii="Times New Roman" w:hAnsi="Times New Roman" w:cs="Times New Roman"/>
                <w:color w:val="auto"/>
                <w:sz w:val="22"/>
                <w:szCs w:val="22"/>
              </w:rPr>
              <w:t xml:space="preserve">en </w:t>
            </w:r>
            <w:r w:rsidR="00664A34" w:rsidRPr="00700868">
              <w:rPr>
                <w:rFonts w:ascii="Times New Roman" w:hAnsi="Times New Roman" w:cs="Times New Roman"/>
                <w:color w:val="auto"/>
                <w:sz w:val="22"/>
                <w:szCs w:val="22"/>
              </w:rPr>
              <w:t>tilknytning</w:t>
            </w:r>
            <w:r w:rsidR="00D118C5" w:rsidRPr="00700868">
              <w:rPr>
                <w:rFonts w:ascii="Times New Roman" w:hAnsi="Times New Roman" w:cs="Times New Roman"/>
                <w:color w:val="auto"/>
                <w:sz w:val="22"/>
                <w:szCs w:val="22"/>
              </w:rPr>
              <w:t xml:space="preserve"> til arbejdsmarkedet</w:t>
            </w:r>
            <w:r w:rsidR="00BC45E9">
              <w:rPr>
                <w:rFonts w:ascii="Times New Roman" w:hAnsi="Times New Roman" w:cs="Times New Roman"/>
                <w:color w:val="auto"/>
                <w:sz w:val="22"/>
                <w:szCs w:val="22"/>
              </w:rPr>
              <w:t>.</w:t>
            </w:r>
            <w:r w:rsidR="00D118C5" w:rsidRPr="00700868">
              <w:rPr>
                <w:rFonts w:ascii="Times New Roman" w:hAnsi="Times New Roman" w:cs="Times New Roman"/>
                <w:color w:val="auto"/>
                <w:sz w:val="22"/>
                <w:szCs w:val="22"/>
              </w:rPr>
              <w:t xml:space="preserve"> </w:t>
            </w:r>
          </w:p>
          <w:p w14:paraId="2B2DB999" w14:textId="711CD71D" w:rsidR="00B11A25" w:rsidRPr="00B11A25" w:rsidRDefault="00F902DA" w:rsidP="00B11A25">
            <w:pPr>
              <w:pStyle w:val="Default"/>
              <w:numPr>
                <w:ilvl w:val="0"/>
                <w:numId w:val="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700868">
              <w:rPr>
                <w:rFonts w:ascii="Times New Roman" w:hAnsi="Times New Roman" w:cs="Times New Roman"/>
                <w:color w:val="auto"/>
                <w:sz w:val="22"/>
                <w:szCs w:val="22"/>
              </w:rPr>
              <w:t>B</w:t>
            </w:r>
            <w:r w:rsidR="00664A34" w:rsidRPr="00700868">
              <w:rPr>
                <w:rFonts w:ascii="Times New Roman" w:hAnsi="Times New Roman" w:cs="Times New Roman"/>
                <w:color w:val="auto"/>
                <w:sz w:val="22"/>
                <w:szCs w:val="22"/>
              </w:rPr>
              <w:t>orgeren</w:t>
            </w:r>
            <w:r w:rsidR="00664A34" w:rsidRPr="00B11A25">
              <w:rPr>
                <w:rFonts w:ascii="Times New Roman" w:hAnsi="Times New Roman" w:cs="Times New Roman"/>
                <w:color w:val="auto"/>
                <w:sz w:val="22"/>
                <w:szCs w:val="22"/>
              </w:rPr>
              <w:t xml:space="preserve"> får en hverdag med indhold og struktur, der udvikler og understøtter funktionsevnen</w:t>
            </w:r>
            <w:r w:rsidR="00E82CEF">
              <w:rPr>
                <w:rFonts w:ascii="Times New Roman" w:hAnsi="Times New Roman" w:cs="Times New Roman"/>
                <w:color w:val="auto"/>
                <w:sz w:val="22"/>
                <w:szCs w:val="22"/>
              </w:rPr>
              <w:t xml:space="preserve"> og </w:t>
            </w:r>
            <w:r w:rsidR="00664A34" w:rsidRPr="00B11A25">
              <w:rPr>
                <w:rFonts w:ascii="Times New Roman" w:hAnsi="Times New Roman" w:cs="Times New Roman"/>
                <w:color w:val="auto"/>
                <w:sz w:val="22"/>
                <w:szCs w:val="22"/>
              </w:rPr>
              <w:t>dermed øger livskvalitet, trivsel og selvtillid.</w:t>
            </w:r>
          </w:p>
          <w:p w14:paraId="38F81D37" w14:textId="027EE737" w:rsidR="00664A34" w:rsidRDefault="00F902DA" w:rsidP="00B11A25">
            <w:pPr>
              <w:pStyle w:val="Default"/>
              <w:numPr>
                <w:ilvl w:val="0"/>
                <w:numId w:val="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Pr>
                <w:rFonts w:ascii="Times New Roman" w:hAnsi="Times New Roman" w:cs="Times New Roman"/>
                <w:color w:val="auto"/>
                <w:sz w:val="22"/>
                <w:szCs w:val="22"/>
              </w:rPr>
              <w:t>B</w:t>
            </w:r>
            <w:r w:rsidR="00664A34" w:rsidRPr="00B11A25">
              <w:rPr>
                <w:rFonts w:ascii="Times New Roman" w:hAnsi="Times New Roman" w:cs="Times New Roman"/>
                <w:color w:val="auto"/>
                <w:sz w:val="22"/>
                <w:szCs w:val="22"/>
              </w:rPr>
              <w:t>orgeren gennem socialt samspil med andre udvikler sociale kompetencer.</w:t>
            </w:r>
          </w:p>
          <w:p w14:paraId="175A9FE2" w14:textId="22DCB067" w:rsidR="00B11A25" w:rsidRPr="006343BC" w:rsidRDefault="00B11A25" w:rsidP="00D118C5">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p>
        </w:tc>
      </w:tr>
      <w:tr w:rsidR="00B11A25" w:rsidRPr="00B11A25" w14:paraId="53CF65DA" w14:textId="77777777" w:rsidTr="00D5720D">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4231CE0B" w14:textId="459EEF35" w:rsidR="00664A34" w:rsidRPr="00B11A25" w:rsidRDefault="00664A34" w:rsidP="00D5720D">
            <w:pPr>
              <w:pStyle w:val="Default"/>
              <w:jc w:val="both"/>
              <w:rPr>
                <w:rFonts w:ascii="Times New Roman" w:hAnsi="Times New Roman" w:cs="Times New Roman"/>
                <w:b/>
                <w:bCs/>
                <w:color w:val="auto"/>
                <w:sz w:val="22"/>
                <w:szCs w:val="22"/>
              </w:rPr>
            </w:pPr>
            <w:r w:rsidRPr="00B11A25">
              <w:rPr>
                <w:rFonts w:ascii="Times New Roman" w:hAnsi="Times New Roman" w:cs="Times New Roman"/>
                <w:b/>
                <w:bCs/>
                <w:color w:val="auto"/>
                <w:sz w:val="22"/>
                <w:szCs w:val="22"/>
              </w:rPr>
              <w:t>Lovgrundlag</w:t>
            </w:r>
          </w:p>
        </w:tc>
        <w:tc>
          <w:tcPr>
            <w:tcW w:w="7832" w:type="dxa"/>
          </w:tcPr>
          <w:p w14:paraId="1BA02AAF" w14:textId="103B4D52" w:rsidR="00B11A25" w:rsidRPr="00B11A25" w:rsidRDefault="00664A34" w:rsidP="00D5720D">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B11A25">
              <w:rPr>
                <w:rFonts w:ascii="Times New Roman" w:hAnsi="Times New Roman" w:cs="Times New Roman"/>
                <w:color w:val="auto"/>
                <w:sz w:val="22"/>
                <w:szCs w:val="22"/>
              </w:rPr>
              <w:t xml:space="preserve">Lov om </w:t>
            </w:r>
            <w:r w:rsidR="006343BC">
              <w:rPr>
                <w:rFonts w:ascii="Times New Roman" w:hAnsi="Times New Roman" w:cs="Times New Roman"/>
                <w:color w:val="auto"/>
                <w:sz w:val="22"/>
                <w:szCs w:val="22"/>
              </w:rPr>
              <w:t>s</w:t>
            </w:r>
            <w:r w:rsidRPr="00B11A25">
              <w:rPr>
                <w:rFonts w:ascii="Times New Roman" w:hAnsi="Times New Roman" w:cs="Times New Roman"/>
                <w:color w:val="auto"/>
                <w:sz w:val="22"/>
                <w:szCs w:val="22"/>
              </w:rPr>
              <w:t xml:space="preserve">ocial </w:t>
            </w:r>
            <w:r w:rsidR="006343BC">
              <w:rPr>
                <w:rFonts w:ascii="Times New Roman" w:hAnsi="Times New Roman" w:cs="Times New Roman"/>
                <w:color w:val="auto"/>
                <w:sz w:val="22"/>
                <w:szCs w:val="22"/>
              </w:rPr>
              <w:t>s</w:t>
            </w:r>
            <w:r w:rsidRPr="00B11A25">
              <w:rPr>
                <w:rFonts w:ascii="Times New Roman" w:hAnsi="Times New Roman" w:cs="Times New Roman"/>
                <w:color w:val="auto"/>
                <w:sz w:val="22"/>
                <w:szCs w:val="22"/>
              </w:rPr>
              <w:t xml:space="preserve">ervice § 103 </w:t>
            </w:r>
          </w:p>
          <w:p w14:paraId="06182C68" w14:textId="4E5B004F" w:rsidR="00B11A25" w:rsidRPr="00B11A25" w:rsidRDefault="00664A34" w:rsidP="00D5720D">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B11A25">
              <w:rPr>
                <w:rFonts w:ascii="Times New Roman" w:hAnsi="Times New Roman" w:cs="Times New Roman"/>
                <w:color w:val="auto"/>
                <w:sz w:val="22"/>
                <w:szCs w:val="22"/>
              </w:rPr>
              <w:t xml:space="preserve">Lov om </w:t>
            </w:r>
            <w:r w:rsidR="006343BC">
              <w:rPr>
                <w:rFonts w:ascii="Times New Roman" w:hAnsi="Times New Roman" w:cs="Times New Roman"/>
                <w:color w:val="auto"/>
                <w:sz w:val="22"/>
                <w:szCs w:val="22"/>
              </w:rPr>
              <w:t>s</w:t>
            </w:r>
            <w:r w:rsidRPr="00B11A25">
              <w:rPr>
                <w:rFonts w:ascii="Times New Roman" w:hAnsi="Times New Roman" w:cs="Times New Roman"/>
                <w:color w:val="auto"/>
                <w:sz w:val="22"/>
                <w:szCs w:val="22"/>
              </w:rPr>
              <w:t xml:space="preserve">ocial </w:t>
            </w:r>
            <w:r w:rsidR="006343BC">
              <w:rPr>
                <w:rFonts w:ascii="Times New Roman" w:hAnsi="Times New Roman" w:cs="Times New Roman"/>
                <w:color w:val="auto"/>
                <w:sz w:val="22"/>
                <w:szCs w:val="22"/>
              </w:rPr>
              <w:t>s</w:t>
            </w:r>
            <w:r w:rsidRPr="00B11A25">
              <w:rPr>
                <w:rFonts w:ascii="Times New Roman" w:hAnsi="Times New Roman" w:cs="Times New Roman"/>
                <w:color w:val="auto"/>
                <w:sz w:val="22"/>
                <w:szCs w:val="22"/>
              </w:rPr>
              <w:t>ervice § 105 (a</w:t>
            </w:r>
            <w:r w:rsidR="00FC7F9E">
              <w:rPr>
                <w:rFonts w:ascii="Times New Roman" w:hAnsi="Times New Roman" w:cs="Times New Roman"/>
                <w:color w:val="auto"/>
                <w:sz w:val="22"/>
                <w:szCs w:val="22"/>
              </w:rPr>
              <w:t>flønning og</w:t>
            </w:r>
            <w:r w:rsidR="00FC7F9E" w:rsidRPr="00B11A25">
              <w:rPr>
                <w:rFonts w:ascii="Times New Roman" w:hAnsi="Times New Roman" w:cs="Times New Roman"/>
                <w:color w:val="auto"/>
                <w:sz w:val="22"/>
                <w:szCs w:val="22"/>
              </w:rPr>
              <w:t xml:space="preserve"> befordring</w:t>
            </w:r>
            <w:r w:rsidRPr="00B11A25">
              <w:rPr>
                <w:rFonts w:ascii="Times New Roman" w:hAnsi="Times New Roman" w:cs="Times New Roman"/>
                <w:color w:val="auto"/>
                <w:sz w:val="22"/>
                <w:szCs w:val="22"/>
              </w:rPr>
              <w:t xml:space="preserve">) </w:t>
            </w:r>
          </w:p>
          <w:p w14:paraId="1BD7F017" w14:textId="1E069497" w:rsidR="00664A34" w:rsidRDefault="00664A34" w:rsidP="00D5720D">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B11A25">
              <w:rPr>
                <w:rFonts w:ascii="Times New Roman" w:hAnsi="Times New Roman" w:cs="Times New Roman"/>
                <w:color w:val="auto"/>
                <w:sz w:val="22"/>
                <w:szCs w:val="22"/>
              </w:rPr>
              <w:t>Bekendtgørelse nr. 483 af 19/05/2011 (aflønning og befordringsudgifter)</w:t>
            </w:r>
          </w:p>
          <w:p w14:paraId="7D7F254A" w14:textId="77777777" w:rsidR="006343BC" w:rsidRPr="00B11A25" w:rsidRDefault="006343BC" w:rsidP="00D5720D">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p>
          <w:p w14:paraId="3065FE09" w14:textId="686C3FC9" w:rsidR="00B11A25" w:rsidRPr="00B11A25" w:rsidRDefault="00B11A25" w:rsidP="00D5720D">
            <w:pPr>
              <w:pStyle w:val="Defaul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8"/>
                <w:szCs w:val="8"/>
              </w:rPr>
            </w:pPr>
          </w:p>
        </w:tc>
      </w:tr>
      <w:tr w:rsidR="0099274E" w:rsidRPr="00B11A25" w14:paraId="355C03F2" w14:textId="77777777" w:rsidTr="00D5720D">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68F4C2C9" w14:textId="60F363F7" w:rsidR="0099274E" w:rsidRPr="00D118C5" w:rsidRDefault="0099274E" w:rsidP="00D5720D">
            <w:pPr>
              <w:pStyle w:val="Default"/>
              <w:jc w:val="both"/>
              <w:rPr>
                <w:rFonts w:ascii="Times New Roman" w:hAnsi="Times New Roman" w:cs="Times New Roman"/>
                <w:b/>
                <w:bCs/>
                <w:color w:val="auto"/>
                <w:sz w:val="22"/>
                <w:szCs w:val="22"/>
              </w:rPr>
            </w:pPr>
            <w:r w:rsidRPr="00D118C5">
              <w:rPr>
                <w:rFonts w:ascii="Times New Roman" w:hAnsi="Times New Roman" w:cs="Times New Roman"/>
                <w:b/>
                <w:bCs/>
                <w:color w:val="auto"/>
                <w:sz w:val="22"/>
                <w:szCs w:val="22"/>
              </w:rPr>
              <w:t>Ansøgning</w:t>
            </w:r>
          </w:p>
        </w:tc>
        <w:tc>
          <w:tcPr>
            <w:tcW w:w="7832" w:type="dxa"/>
          </w:tcPr>
          <w:p w14:paraId="10E17BEE" w14:textId="2464E206" w:rsidR="0099274E" w:rsidRPr="00D118C5" w:rsidRDefault="0099274E" w:rsidP="003B0A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D118C5">
              <w:rPr>
                <w:rFonts w:ascii="Times New Roman" w:hAnsi="Times New Roman" w:cs="Times New Roman"/>
                <w:color w:val="auto"/>
              </w:rPr>
              <w:t xml:space="preserve">Borgere som ønsker at </w:t>
            </w:r>
            <w:r w:rsidR="009A4A65">
              <w:rPr>
                <w:rFonts w:ascii="Times New Roman" w:hAnsi="Times New Roman" w:cs="Times New Roman"/>
                <w:color w:val="auto"/>
              </w:rPr>
              <w:t>an</w:t>
            </w:r>
            <w:r w:rsidRPr="00D118C5">
              <w:rPr>
                <w:rFonts w:ascii="Times New Roman" w:hAnsi="Times New Roman" w:cs="Times New Roman"/>
                <w:color w:val="auto"/>
              </w:rPr>
              <w:t>søge om beskyttet beskæftigelse</w:t>
            </w:r>
            <w:r w:rsidR="00733F7D">
              <w:rPr>
                <w:rFonts w:ascii="Times New Roman" w:hAnsi="Times New Roman" w:cs="Times New Roman"/>
                <w:color w:val="auto"/>
              </w:rPr>
              <w:t xml:space="preserve"> </w:t>
            </w:r>
            <w:r w:rsidR="00872C1A">
              <w:rPr>
                <w:rFonts w:ascii="Times New Roman" w:hAnsi="Times New Roman" w:cs="Times New Roman"/>
                <w:color w:val="auto"/>
              </w:rPr>
              <w:t>skal</w:t>
            </w:r>
            <w:r w:rsidRPr="00D118C5">
              <w:rPr>
                <w:rFonts w:ascii="Times New Roman" w:hAnsi="Times New Roman" w:cs="Times New Roman"/>
                <w:color w:val="auto"/>
              </w:rPr>
              <w:t xml:space="preserve"> henvende sig til Rådgiverteamet i Center for Job &amp; Socialservice i Greve Kommune. </w:t>
            </w:r>
          </w:p>
        </w:tc>
      </w:tr>
      <w:bookmarkEnd w:id="0"/>
      <w:tr w:rsidR="006F5211" w:rsidRPr="00B11A25" w14:paraId="462AB160" w14:textId="77777777" w:rsidTr="00D5720D">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2E3FA7B4" w14:textId="01B2D206" w:rsidR="006F5211" w:rsidRPr="00B11A25" w:rsidRDefault="006F5211" w:rsidP="006F5211">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Voksenudredningsmetoden</w:t>
            </w:r>
          </w:p>
        </w:tc>
        <w:tc>
          <w:tcPr>
            <w:tcW w:w="7832" w:type="dxa"/>
          </w:tcPr>
          <w:p w14:paraId="750DEBA0" w14:textId="469B5764" w:rsidR="006F5211" w:rsidRPr="004C52DA" w:rsidRDefault="006F5211" w:rsidP="006F521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Bevilling af </w:t>
            </w:r>
            <w:r>
              <w:rPr>
                <w:rFonts w:ascii="Times New Roman" w:hAnsi="Times New Roman" w:cs="Times New Roman"/>
                <w:color w:val="000000" w:themeColor="text1"/>
              </w:rPr>
              <w:t xml:space="preserve">beskyttet beskæftigelse </w:t>
            </w:r>
            <w:r w:rsidRPr="004C52DA">
              <w:rPr>
                <w:rFonts w:ascii="Times New Roman" w:hAnsi="Times New Roman" w:cs="Times New Roman"/>
                <w:color w:val="000000" w:themeColor="text1"/>
              </w:rPr>
              <w:t xml:space="preserve">sker på baggrund af en konkret og individuel udredning af borgerens behov og ressourcer. </w:t>
            </w:r>
            <w:r>
              <w:rPr>
                <w:rFonts w:ascii="Times New Roman" w:hAnsi="Times New Roman" w:cs="Times New Roman"/>
                <w:color w:val="000000" w:themeColor="text1"/>
              </w:rPr>
              <w:t xml:space="preserve">Greve Kommune anvender </w:t>
            </w:r>
            <w:r w:rsidRPr="004C52DA">
              <w:rPr>
                <w:rFonts w:ascii="Times New Roman" w:hAnsi="Times New Roman" w:cs="Times New Roman"/>
                <w:color w:val="000000" w:themeColor="text1"/>
              </w:rPr>
              <w:t>Voksenudredningsmetoden (VUM</w:t>
            </w:r>
            <w:r>
              <w:rPr>
                <w:rFonts w:ascii="Times New Roman" w:hAnsi="Times New Roman" w:cs="Times New Roman"/>
                <w:color w:val="000000" w:themeColor="text1"/>
              </w:rPr>
              <w:t xml:space="preserve"> 2.0</w:t>
            </w:r>
            <w:r w:rsidRPr="004C52DA">
              <w:rPr>
                <w:rFonts w:ascii="Times New Roman" w:hAnsi="Times New Roman" w:cs="Times New Roman"/>
                <w:color w:val="000000" w:themeColor="text1"/>
              </w:rPr>
              <w:t>)</w:t>
            </w:r>
            <w:r>
              <w:rPr>
                <w:rFonts w:ascii="Times New Roman" w:hAnsi="Times New Roman" w:cs="Times New Roman"/>
                <w:color w:val="000000" w:themeColor="text1"/>
              </w:rPr>
              <w:t xml:space="preserve"> i</w:t>
            </w:r>
            <w:r w:rsidRPr="004C52DA">
              <w:rPr>
                <w:rFonts w:ascii="Times New Roman" w:hAnsi="Times New Roman" w:cs="Times New Roman"/>
                <w:color w:val="000000" w:themeColor="text1"/>
              </w:rPr>
              <w:t xml:space="preserve"> forbindelse med vurderingen af om borgeren er omfattet af målgruppen</w:t>
            </w:r>
            <w:r>
              <w:rPr>
                <w:rFonts w:ascii="Times New Roman" w:hAnsi="Times New Roman" w:cs="Times New Roman"/>
                <w:color w:val="000000" w:themeColor="text1"/>
              </w:rPr>
              <w:t xml:space="preserve"> og i vurderingen af egnet botilbud.</w:t>
            </w:r>
          </w:p>
          <w:p w14:paraId="32153FC7" w14:textId="77777777" w:rsidR="006F5211" w:rsidRPr="004C52DA" w:rsidRDefault="006F5211" w:rsidP="006F521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743C896F"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 xml:space="preserve">VUM 2.0 bruges til at skabe en klar og tydelig sammenhæng mellem borgerens ønsker, funktionsevneniveau og behov for støtte og indeholder to vurderinger. En temavurdering og en samlet vurdering. Temavurderingen udreder borgerens funktionsevneniveau under det enkelte tema. Den samlede vurdering er et generelt billede af borgerens funktionsevneniveau og støttebehov. </w:t>
            </w:r>
          </w:p>
          <w:p w14:paraId="517166DA"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06839908"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color w:val="auto"/>
              </w:rPr>
              <w:t xml:space="preserve">Temavurdering er skaleret med tal fra: </w:t>
            </w:r>
          </w:p>
          <w:p w14:paraId="01928799"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0 = Ingen nedsat funktionsevne (ingen, fraværende, ubetydeligt)</w:t>
            </w:r>
          </w:p>
          <w:p w14:paraId="6D68BB31"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1 = Let nedsat funktionsevne (en smule, lidt)</w:t>
            </w:r>
          </w:p>
          <w:p w14:paraId="65E232FF"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2 = Moderat nedsat funktionsevne (middel, noget)</w:t>
            </w:r>
          </w:p>
          <w:p w14:paraId="31CB511B"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lastRenderedPageBreak/>
              <w:t xml:space="preserve">3 = Svært nedsat funktionsevne (omfattende, meget) </w:t>
            </w:r>
          </w:p>
          <w:p w14:paraId="5FF344EF"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4 = Fuldstændig nedsat funktionsevne. (totalt, kan ikke)</w:t>
            </w:r>
          </w:p>
          <w:p w14:paraId="12A873A5"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63694D37"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Pr>
                <w:rFonts w:ascii="Times New Roman" w:hAnsi="Times New Roman" w:cs="Times New Roman"/>
                <w:b/>
                <w:bCs/>
                <w:color w:val="auto"/>
              </w:rPr>
              <w:t>Den samlede vurdering - vurdering af støttebehov - er skaleret fra:</w:t>
            </w:r>
          </w:p>
          <w:p w14:paraId="59C433BC"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auto"/>
              </w:rPr>
              <w:t>Intet støttebehov (intet, fraværende, ubetydeligt</w:t>
            </w:r>
            <w:r>
              <w:rPr>
                <w:rFonts w:ascii="Times New Roman" w:hAnsi="Times New Roman" w:cs="Times New Roman"/>
                <w:color w:val="000000" w:themeColor="text1"/>
              </w:rPr>
              <w:t>)</w:t>
            </w:r>
          </w:p>
          <w:p w14:paraId="57019DB2"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Let støttebehov (en smule, lidt)</w:t>
            </w:r>
          </w:p>
          <w:p w14:paraId="740B8CCE"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Moderat støttebehov (middel, noget)</w:t>
            </w:r>
          </w:p>
          <w:p w14:paraId="7A259E30"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Højt støttebehov (omfattende, meget)</w:t>
            </w:r>
          </w:p>
          <w:p w14:paraId="10329240" w14:textId="77777777" w:rsidR="006F5211"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Fuldstændigt støttebehov (totalt, kan ikke)</w:t>
            </w:r>
          </w:p>
          <w:p w14:paraId="5B116A5F" w14:textId="77777777" w:rsidR="006F5211" w:rsidRDefault="006F5211" w:rsidP="006F521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F5211" w:rsidRPr="00B11A25" w14:paraId="76648E31" w14:textId="77777777" w:rsidTr="00D5720D">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56833A14" w14:textId="7EB11814" w:rsidR="006F5211" w:rsidRPr="00B11A25" w:rsidRDefault="006F5211" w:rsidP="006F5211">
            <w:pPr>
              <w:pStyle w:val="Default"/>
              <w:jc w:val="both"/>
              <w:rPr>
                <w:rFonts w:ascii="Times New Roman" w:hAnsi="Times New Roman" w:cs="Times New Roman"/>
                <w:b/>
                <w:bCs/>
                <w:color w:val="auto"/>
                <w:sz w:val="22"/>
                <w:szCs w:val="22"/>
              </w:rPr>
            </w:pPr>
            <w:r w:rsidRPr="00B11A25">
              <w:rPr>
                <w:rFonts w:ascii="Times New Roman" w:hAnsi="Times New Roman" w:cs="Times New Roman"/>
                <w:b/>
                <w:bCs/>
                <w:color w:val="auto"/>
                <w:sz w:val="22"/>
                <w:szCs w:val="22"/>
              </w:rPr>
              <w:lastRenderedPageBreak/>
              <w:t>Målgruppe</w:t>
            </w:r>
          </w:p>
        </w:tc>
        <w:tc>
          <w:tcPr>
            <w:tcW w:w="7832" w:type="dxa"/>
          </w:tcPr>
          <w:p w14:paraId="2F7E2214" w14:textId="5D91D2F7" w:rsidR="006F5211" w:rsidRDefault="006F5211" w:rsidP="006F5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AB7478">
              <w:rPr>
                <w:rFonts w:ascii="Times New Roman" w:hAnsi="Times New Roman" w:cs="Times New Roman"/>
                <w:color w:val="auto"/>
              </w:rPr>
              <w:t xml:space="preserve">Målgruppen </w:t>
            </w:r>
            <w:r>
              <w:rPr>
                <w:rFonts w:ascii="Times New Roman" w:hAnsi="Times New Roman" w:cs="Times New Roman"/>
                <w:color w:val="auto"/>
              </w:rPr>
              <w:t>for beskyttet beskæftigelse er</w:t>
            </w:r>
            <w:r w:rsidRPr="00AB7478">
              <w:rPr>
                <w:rFonts w:ascii="Times New Roman" w:hAnsi="Times New Roman" w:cs="Times New Roman"/>
                <w:color w:val="auto"/>
              </w:rPr>
              <w:t xml:space="preserve"> borgere i alderen fra 18 år og frem til folkepensionsalderen som </w:t>
            </w:r>
            <w:r>
              <w:rPr>
                <w:rFonts w:ascii="Times New Roman" w:hAnsi="Times New Roman" w:cs="Times New Roman"/>
                <w:color w:val="auto"/>
              </w:rPr>
              <w:t>på grund af betyde</w:t>
            </w:r>
            <w:r w:rsidRPr="00AB7478">
              <w:rPr>
                <w:rFonts w:ascii="Times New Roman" w:hAnsi="Times New Roman" w:cs="Times New Roman"/>
                <w:color w:val="auto"/>
              </w:rPr>
              <w:t xml:space="preserve">lig nedsat fysisk </w:t>
            </w:r>
            <w:r w:rsidRPr="00BC45E9">
              <w:rPr>
                <w:rFonts w:ascii="Times New Roman" w:hAnsi="Times New Roman" w:cs="Times New Roman"/>
                <w:color w:val="auto"/>
              </w:rPr>
              <w:t>eller psykisk funktionsevne eller særlige sociale problemer ikke kan opnå eller fastholde arbejde på normale vilkår på arbejdsmarkedet.</w:t>
            </w:r>
            <w:r>
              <w:rPr>
                <w:rFonts w:ascii="Times New Roman" w:hAnsi="Times New Roman" w:cs="Times New Roman"/>
                <w:color w:val="auto"/>
              </w:rPr>
              <w:t xml:space="preserve"> </w:t>
            </w:r>
            <w:bookmarkStart w:id="2" w:name="_Hlk125372971"/>
            <w:r w:rsidR="007446FB" w:rsidRPr="007446FB">
              <w:rPr>
                <w:rFonts w:ascii="Times New Roman" w:hAnsi="Times New Roman" w:cs="Times New Roman"/>
                <w:color w:val="auto"/>
              </w:rPr>
              <w:t>Det vil som regel være borgere, som modtager førtidspension</w:t>
            </w:r>
          </w:p>
          <w:p w14:paraId="11C69D80" w14:textId="77777777" w:rsidR="006F5211" w:rsidRDefault="006F5211" w:rsidP="006F5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64F41AFB" w14:textId="77777777" w:rsidR="007446FB" w:rsidRPr="007446FB" w:rsidRDefault="007446FB" w:rsidP="007446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7446FB">
              <w:rPr>
                <w:rFonts w:ascii="Times New Roman" w:hAnsi="Times New Roman" w:cs="Times New Roman"/>
                <w:color w:val="auto"/>
              </w:rPr>
              <w:t>Ydelsen er subsidiær til andre beskæftigelsesmuligheder. Derfor skal borgeren opfylde følgende to kriterier:</w:t>
            </w:r>
          </w:p>
          <w:p w14:paraId="03BBF53D" w14:textId="0D027D1A" w:rsidR="007446FB" w:rsidRPr="007877DD" w:rsidRDefault="007446FB" w:rsidP="007877DD">
            <w:pPr>
              <w:pStyle w:val="Listeafsnit"/>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877DD">
              <w:rPr>
                <w:rFonts w:ascii="Times New Roman" w:hAnsi="Times New Roman" w:cs="Times New Roman"/>
                <w:color w:val="000000" w:themeColor="text1"/>
              </w:rPr>
              <w:t>Omfattende begrænsninger i arbejdsevnen (dvs. det er ikke en mulighed at opnå eller fastholde arbejde på normale eller særlige vilkår på arbejdsmarkedet).</w:t>
            </w:r>
          </w:p>
          <w:p w14:paraId="5CBBE7C5" w14:textId="1B3E789B" w:rsidR="007446FB" w:rsidRPr="007877DD" w:rsidRDefault="007446FB" w:rsidP="007877DD">
            <w:pPr>
              <w:pStyle w:val="Listeafsnit"/>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877DD">
              <w:rPr>
                <w:rFonts w:ascii="Times New Roman" w:hAnsi="Times New Roman" w:cs="Times New Roman"/>
                <w:color w:val="000000" w:themeColor="text1"/>
              </w:rPr>
              <w:t>Mulighederne for at deltage i aktiveringstilbud og få revalidering, fleksjob/skånejobs med løntilskud skal være udtømte.</w:t>
            </w:r>
          </w:p>
          <w:p w14:paraId="2FB75CC4" w14:textId="77777777" w:rsidR="007446FB" w:rsidRPr="007446FB" w:rsidRDefault="007446FB" w:rsidP="007446F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0D61F182" w14:textId="690800CF" w:rsidR="006F5211" w:rsidRDefault="007446FB" w:rsidP="007446FB">
            <w:pPr>
              <w:cnfStyle w:val="000000100000" w:firstRow="0" w:lastRow="0" w:firstColumn="0" w:lastColumn="0" w:oddVBand="0" w:evenVBand="0" w:oddHBand="1" w:evenHBand="0" w:firstRowFirstColumn="0" w:firstRowLastColumn="0" w:lastRowFirstColumn="0" w:lastRowLastColumn="0"/>
              <w:rPr>
                <w:rFonts w:ascii="Questa-Regular" w:hAnsi="Questa-Regular"/>
                <w:color w:val="212529"/>
                <w:sz w:val="23"/>
                <w:szCs w:val="23"/>
              </w:rPr>
            </w:pPr>
            <w:r w:rsidRPr="007446FB">
              <w:rPr>
                <w:rFonts w:ascii="Times New Roman" w:hAnsi="Times New Roman" w:cs="Times New Roman"/>
                <w:color w:val="auto"/>
              </w:rPr>
              <w:t>Greve Kommune tilbyder ikke særligt tilrettelagt beskæftigelsesforløb til borgere med særlige sociale problemer, jf. Serviceloven § 103, stk. 2. Personer i målgruppen for særligt tilrettelagt beskæftigelsesforløb henvises i stedet til andre former for beskæftigelsesforløb</w:t>
            </w:r>
            <w:r>
              <w:rPr>
                <w:rFonts w:ascii="Times New Roman" w:hAnsi="Times New Roman" w:cs="Times New Roman"/>
                <w:color w:val="auto"/>
              </w:rPr>
              <w:t>.</w:t>
            </w:r>
          </w:p>
          <w:p w14:paraId="6C1B3E13" w14:textId="77777777" w:rsidR="006F5211" w:rsidRPr="00AB7478" w:rsidRDefault="006F5211" w:rsidP="006F5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bookmarkEnd w:id="2"/>
          <w:p w14:paraId="4106C740" w14:textId="77777777" w:rsidR="006F5211" w:rsidRPr="005209BE" w:rsidRDefault="006F5211" w:rsidP="006F5211">
            <w:pPr>
              <w:pStyle w:val="Defaul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2"/>
                <w:szCs w:val="22"/>
              </w:rPr>
            </w:pPr>
            <w:r w:rsidRPr="005209BE">
              <w:rPr>
                <w:rFonts w:ascii="Times New Roman" w:hAnsi="Times New Roman" w:cs="Times New Roman"/>
                <w:b/>
                <w:bCs/>
                <w:color w:val="auto"/>
                <w:sz w:val="22"/>
                <w:szCs w:val="22"/>
              </w:rPr>
              <w:t>Samlet vurdering ud fra VUM</w:t>
            </w:r>
          </w:p>
          <w:p w14:paraId="3C16AF80" w14:textId="5207CA45" w:rsidR="006F5211" w:rsidRPr="0066324B" w:rsidRDefault="006F5211" w:rsidP="006F52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8"/>
                <w:szCs w:val="8"/>
              </w:rPr>
            </w:pPr>
            <w:r>
              <w:rPr>
                <w:rFonts w:ascii="Times New Roman" w:hAnsi="Times New Roman" w:cs="Times New Roman"/>
                <w:color w:val="auto"/>
              </w:rPr>
              <w:t>Beskyttet beskæftigelse</w:t>
            </w:r>
            <w:r w:rsidRPr="0066324B">
              <w:rPr>
                <w:rFonts w:ascii="Times New Roman" w:hAnsi="Times New Roman" w:cs="Times New Roman"/>
                <w:color w:val="auto"/>
              </w:rPr>
              <w:t xml:space="preserve"> er </w:t>
            </w:r>
            <w:r>
              <w:rPr>
                <w:rFonts w:ascii="Times New Roman" w:hAnsi="Times New Roman" w:cs="Times New Roman"/>
                <w:color w:val="auto"/>
              </w:rPr>
              <w:t xml:space="preserve">primært </w:t>
            </w:r>
            <w:r w:rsidRPr="00BC710B">
              <w:rPr>
                <w:rFonts w:ascii="Times New Roman" w:hAnsi="Times New Roman" w:cs="Times New Roman"/>
                <w:color w:val="auto"/>
              </w:rPr>
              <w:t>rettet mod borgere med moderat</w:t>
            </w:r>
            <w:r>
              <w:rPr>
                <w:rFonts w:ascii="Times New Roman" w:hAnsi="Times New Roman" w:cs="Times New Roman"/>
                <w:color w:val="auto"/>
              </w:rPr>
              <w:t xml:space="preserve"> støttebehov </w:t>
            </w:r>
            <w:r w:rsidR="007877DD">
              <w:rPr>
                <w:rFonts w:ascii="Times New Roman" w:hAnsi="Times New Roman" w:cs="Times New Roman"/>
                <w:color w:val="auto"/>
              </w:rPr>
              <w:t>(middel</w:t>
            </w:r>
            <w:r>
              <w:rPr>
                <w:rFonts w:ascii="Times New Roman" w:hAnsi="Times New Roman" w:cs="Times New Roman"/>
                <w:color w:val="auto"/>
              </w:rPr>
              <w:t xml:space="preserve">, noget) </w:t>
            </w:r>
            <w:r w:rsidRPr="00BC710B">
              <w:rPr>
                <w:rFonts w:ascii="Times New Roman" w:hAnsi="Times New Roman" w:cs="Times New Roman"/>
                <w:color w:val="auto"/>
              </w:rPr>
              <w:t xml:space="preserve">eller </w:t>
            </w:r>
            <w:r>
              <w:rPr>
                <w:rFonts w:ascii="Times New Roman" w:hAnsi="Times New Roman" w:cs="Times New Roman"/>
                <w:color w:val="auto"/>
              </w:rPr>
              <w:t xml:space="preserve">højt støttebehov (omfattende, meget), </w:t>
            </w:r>
            <w:r w:rsidRPr="00BC710B">
              <w:rPr>
                <w:rFonts w:ascii="Times New Roman" w:hAnsi="Times New Roman" w:cs="Times New Roman"/>
                <w:color w:val="auto"/>
              </w:rPr>
              <w:t>som vurderes at have en betydelig nedsat fysisk eller psykisk funktionsevne eller særlige sociale problemer.</w:t>
            </w:r>
            <w:r w:rsidRPr="00BC710B">
              <w:rPr>
                <w:color w:val="auto"/>
              </w:rPr>
              <w:t xml:space="preserve"> </w:t>
            </w:r>
          </w:p>
          <w:p w14:paraId="4D57A5C1" w14:textId="77777777" w:rsidR="006F5211" w:rsidRPr="0066324B" w:rsidRDefault="006F5211" w:rsidP="006F52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8"/>
                <w:szCs w:val="8"/>
              </w:rPr>
            </w:pPr>
          </w:p>
          <w:p w14:paraId="367EB84D" w14:textId="45A795AA" w:rsidR="006F5211" w:rsidRDefault="006F5211" w:rsidP="006F52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6324B">
              <w:rPr>
                <w:rFonts w:ascii="Times New Roman" w:hAnsi="Times New Roman" w:cs="Times New Roman"/>
                <w:color w:val="auto"/>
              </w:rPr>
              <w:t>Målgruppen omfatter ikke borgere med in</w:t>
            </w:r>
            <w:r>
              <w:rPr>
                <w:rFonts w:ascii="Times New Roman" w:hAnsi="Times New Roman" w:cs="Times New Roman"/>
                <w:color w:val="auto"/>
              </w:rPr>
              <w:t xml:space="preserve">tet støttebehov </w:t>
            </w:r>
            <w:r w:rsidR="007877DD">
              <w:rPr>
                <w:rFonts w:ascii="Times New Roman" w:hAnsi="Times New Roman" w:cs="Times New Roman"/>
                <w:color w:val="auto"/>
              </w:rPr>
              <w:t>(intet</w:t>
            </w:r>
            <w:r>
              <w:rPr>
                <w:rFonts w:ascii="Times New Roman" w:hAnsi="Times New Roman" w:cs="Times New Roman"/>
                <w:color w:val="auto"/>
              </w:rPr>
              <w:t xml:space="preserve">, fraværende, ubetydeligt) </w:t>
            </w:r>
            <w:r w:rsidRPr="0066324B">
              <w:rPr>
                <w:rFonts w:ascii="Times New Roman" w:hAnsi="Times New Roman" w:cs="Times New Roman"/>
                <w:color w:val="auto"/>
              </w:rPr>
              <w:t>eller let</w:t>
            </w:r>
            <w:r>
              <w:rPr>
                <w:rFonts w:ascii="Times New Roman" w:hAnsi="Times New Roman" w:cs="Times New Roman"/>
                <w:color w:val="auto"/>
              </w:rPr>
              <w:t xml:space="preserve"> støttebehov (</w:t>
            </w:r>
            <w:r w:rsidR="007446FB">
              <w:rPr>
                <w:rFonts w:ascii="Times New Roman" w:hAnsi="Times New Roman" w:cs="Times New Roman"/>
                <w:color w:val="auto"/>
              </w:rPr>
              <w:t>en smule, lidt)</w:t>
            </w:r>
            <w:r>
              <w:rPr>
                <w:rFonts w:ascii="Times New Roman" w:hAnsi="Times New Roman" w:cs="Times New Roman"/>
                <w:color w:val="auto"/>
              </w:rPr>
              <w:t xml:space="preserve">. </w:t>
            </w:r>
          </w:p>
          <w:p w14:paraId="36713DFC" w14:textId="77777777" w:rsidR="006F5211" w:rsidRDefault="006F5211" w:rsidP="006F52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30A2A608" w14:textId="74758546" w:rsidR="00CB79E5" w:rsidRDefault="00CB79E5" w:rsidP="00CB79E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6324B">
              <w:rPr>
                <w:rFonts w:ascii="Times New Roman" w:hAnsi="Times New Roman" w:cs="Times New Roman"/>
                <w:color w:val="auto"/>
              </w:rPr>
              <w:t xml:space="preserve">Målgruppen omfatter </w:t>
            </w:r>
            <w:r>
              <w:rPr>
                <w:rFonts w:ascii="Times New Roman" w:hAnsi="Times New Roman" w:cs="Times New Roman"/>
                <w:color w:val="auto"/>
              </w:rPr>
              <w:t>s</w:t>
            </w:r>
            <w:r w:rsidRPr="0066324B">
              <w:rPr>
                <w:rFonts w:ascii="Times New Roman" w:hAnsi="Times New Roman" w:cs="Times New Roman"/>
                <w:color w:val="auto"/>
              </w:rPr>
              <w:t xml:space="preserve">om udgangspunkt ikke borgere med </w:t>
            </w:r>
            <w:r>
              <w:rPr>
                <w:rFonts w:ascii="Times New Roman" w:hAnsi="Times New Roman" w:cs="Times New Roman"/>
                <w:color w:val="auto"/>
              </w:rPr>
              <w:t>f</w:t>
            </w:r>
            <w:r w:rsidRPr="00CA505B">
              <w:rPr>
                <w:rFonts w:ascii="Times New Roman" w:hAnsi="Times New Roman" w:cs="Times New Roman"/>
                <w:color w:val="000000" w:themeColor="text1"/>
              </w:rPr>
              <w:t xml:space="preserve">uldstændigt støttebehov (totalt, kan ikke). </w:t>
            </w:r>
          </w:p>
          <w:p w14:paraId="61A447D5" w14:textId="229D9FAE" w:rsidR="006F5211" w:rsidRPr="00B11A25" w:rsidRDefault="006F5211" w:rsidP="00CB79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0"/>
                <w:szCs w:val="10"/>
              </w:rPr>
            </w:pPr>
          </w:p>
        </w:tc>
      </w:tr>
      <w:tr w:rsidR="006F5211" w:rsidRPr="00B11A25" w14:paraId="1BC06D17" w14:textId="77777777" w:rsidTr="00D5720D">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037E894F" w14:textId="77777777" w:rsidR="006F5211" w:rsidRPr="00500EC4" w:rsidRDefault="006F5211" w:rsidP="006F5211">
            <w:pPr>
              <w:rPr>
                <w:rFonts w:ascii="Times New Roman" w:hAnsi="Times New Roman" w:cs="Times New Roman"/>
                <w:b/>
                <w:bCs/>
              </w:rPr>
            </w:pPr>
            <w:r w:rsidRPr="00500EC4">
              <w:rPr>
                <w:rFonts w:ascii="Times New Roman" w:hAnsi="Times New Roman" w:cs="Times New Roman"/>
                <w:b/>
                <w:bCs/>
                <w:color w:val="auto"/>
              </w:rPr>
              <w:t xml:space="preserve">Indhold og omfang </w:t>
            </w:r>
          </w:p>
          <w:p w14:paraId="238D0D5B" w14:textId="77777777" w:rsidR="006F5211" w:rsidRPr="00B11A25" w:rsidRDefault="006F5211" w:rsidP="006F5211">
            <w:pPr>
              <w:pStyle w:val="Default"/>
              <w:jc w:val="both"/>
              <w:rPr>
                <w:rFonts w:ascii="Times New Roman" w:hAnsi="Times New Roman" w:cs="Times New Roman"/>
                <w:b/>
                <w:bCs/>
                <w:color w:val="auto"/>
                <w:sz w:val="22"/>
                <w:szCs w:val="22"/>
              </w:rPr>
            </w:pPr>
          </w:p>
        </w:tc>
        <w:tc>
          <w:tcPr>
            <w:tcW w:w="7832" w:type="dxa"/>
          </w:tcPr>
          <w:p w14:paraId="01BAD4B8"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Beskyttet beskæftigelse kan enten foregå i beskyttede værksteder eller i </w:t>
            </w:r>
          </w:p>
          <w:p w14:paraId="777F40E0"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virksomheder, hvor der er behov og mulighed for at få udført arbejdsopgaver af </w:t>
            </w:r>
          </w:p>
          <w:p w14:paraId="67E8CDC2" w14:textId="77777777"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personer med betydelig nedsat funktionsevne. </w:t>
            </w:r>
          </w:p>
          <w:p w14:paraId="33C34341"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92A6A1C"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Beskyttet beskæftigelse kan blandt andet indeholde følgende arbejdsopgaver: </w:t>
            </w:r>
          </w:p>
          <w:p w14:paraId="1B359DD3" w14:textId="3C9CA647" w:rsidR="00CB79E5" w:rsidRPr="00CB79E5" w:rsidRDefault="00CB79E5" w:rsidP="00CB79E5">
            <w:pPr>
              <w:pStyle w:val="Listeafsni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79E5">
              <w:rPr>
                <w:rFonts w:ascii="Times New Roman" w:hAnsi="Times New Roman" w:cs="Times New Roman"/>
                <w:color w:val="000000" w:themeColor="text1"/>
              </w:rPr>
              <w:t xml:space="preserve">Montage og pakkeopgaver </w:t>
            </w:r>
          </w:p>
          <w:p w14:paraId="72F45F79" w14:textId="71E54821" w:rsidR="00CB79E5" w:rsidRPr="00CB79E5" w:rsidRDefault="00CB79E5" w:rsidP="00CB79E5">
            <w:pPr>
              <w:pStyle w:val="Listeafsni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79E5">
              <w:rPr>
                <w:rFonts w:ascii="Times New Roman" w:hAnsi="Times New Roman" w:cs="Times New Roman"/>
                <w:color w:val="000000" w:themeColor="text1"/>
              </w:rPr>
              <w:t xml:space="preserve">Bearbejdning og færdiggørelse af produkter </w:t>
            </w:r>
          </w:p>
          <w:p w14:paraId="23FF8B29" w14:textId="78B94882" w:rsidR="00CB79E5" w:rsidRPr="00CB79E5" w:rsidRDefault="00CB79E5" w:rsidP="00CB79E5">
            <w:pPr>
              <w:pStyle w:val="Listeafsnit"/>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79E5">
              <w:rPr>
                <w:rFonts w:ascii="Times New Roman" w:hAnsi="Times New Roman" w:cs="Times New Roman"/>
                <w:color w:val="000000" w:themeColor="text1"/>
              </w:rPr>
              <w:t xml:space="preserve">Servicefunktioner, herunder kantineassistance, pedelarbejde og rengøring </w:t>
            </w:r>
          </w:p>
          <w:p w14:paraId="124ADA71"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p w14:paraId="1D8A7472"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Beskyttet beskæftigelse kan som udgangspunkt kun bevilges til borgere, som ikke </w:t>
            </w:r>
          </w:p>
          <w:p w14:paraId="578DC70A" w14:textId="6F406F8B"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allerede </w:t>
            </w:r>
            <w:r>
              <w:rPr>
                <w:rFonts w:ascii="Times New Roman" w:hAnsi="Times New Roman" w:cs="Times New Roman"/>
                <w:color w:val="auto"/>
              </w:rPr>
              <w:t xml:space="preserve">har bevilling af </w:t>
            </w:r>
            <w:r w:rsidRPr="00CB79E5">
              <w:rPr>
                <w:rFonts w:ascii="Times New Roman" w:hAnsi="Times New Roman" w:cs="Times New Roman"/>
                <w:color w:val="auto"/>
              </w:rPr>
              <w:t xml:space="preserve">aktivitets- og samværstilbud efter Serviceloven § 104. </w:t>
            </w:r>
          </w:p>
          <w:p w14:paraId="15C93328"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7519B720"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Det er altid borgerens funktionsniveau og indsatsformål, som på baggrund af en </w:t>
            </w:r>
          </w:p>
          <w:p w14:paraId="7693476C" w14:textId="77777777"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individuel vurdering afgør, hvilket tilbud der bevilges. </w:t>
            </w:r>
          </w:p>
          <w:p w14:paraId="0B2803BB" w14:textId="3F443073"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lastRenderedPageBreak/>
              <w:t xml:space="preserve">Hvis Greve Kommune har egne tilbud, visiteres der som udgangspunkt til disse </w:t>
            </w:r>
          </w:p>
          <w:p w14:paraId="1923DC67"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tilbud. Har Greve Kommune ikke egne tilbud eller er de ikke relevante, kan der </w:t>
            </w:r>
          </w:p>
          <w:p w14:paraId="0FCB0921"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visiteres til ekstern beskyttet beskæftigelse, hvis tilbuddet fremgår på </w:t>
            </w:r>
          </w:p>
          <w:p w14:paraId="7B29E2D1"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Tilbudsportalen. Hvis Greve Kommune etablerer et egnet tilbud, kan borgeren </w:t>
            </w:r>
          </w:p>
          <w:p w14:paraId="10EF7619" w14:textId="77777777"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hjemtages til dette tilbud.</w:t>
            </w:r>
          </w:p>
          <w:p w14:paraId="3D1353A3"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4D924E76"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CB79E5">
              <w:rPr>
                <w:rFonts w:ascii="Times New Roman" w:hAnsi="Times New Roman" w:cs="Times New Roman"/>
                <w:b/>
                <w:bCs/>
                <w:color w:val="auto"/>
              </w:rPr>
              <w:t>Omfang</w:t>
            </w:r>
          </w:p>
          <w:p w14:paraId="00D8D33F"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Som udgangspunkt bevilges beskyttet beskæftigelse som en deltidsplads ud fra en </w:t>
            </w:r>
          </w:p>
          <w:p w14:paraId="192CCB37" w14:textId="77777777"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konkret og individuel vurdering.</w:t>
            </w:r>
          </w:p>
          <w:p w14:paraId="22E21FED"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67CC0B7"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CB79E5">
              <w:rPr>
                <w:rFonts w:ascii="Times New Roman" w:hAnsi="Times New Roman" w:cs="Times New Roman"/>
                <w:b/>
                <w:bCs/>
                <w:color w:val="auto"/>
              </w:rPr>
              <w:t xml:space="preserve">Arbejdsdusør </w:t>
            </w:r>
          </w:p>
          <w:p w14:paraId="17D1000A" w14:textId="63C1E41C"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w:t>
            </w:r>
            <w:r w:rsidRPr="00CB79E5">
              <w:rPr>
                <w:rFonts w:ascii="Times New Roman" w:hAnsi="Times New Roman" w:cs="Times New Roman"/>
                <w:color w:val="auto"/>
              </w:rPr>
              <w:t>orgere i beskyttet beskæftigelse modtage</w:t>
            </w:r>
            <w:r>
              <w:rPr>
                <w:rFonts w:ascii="Times New Roman" w:hAnsi="Times New Roman" w:cs="Times New Roman"/>
                <w:color w:val="auto"/>
              </w:rPr>
              <w:t>r</w:t>
            </w:r>
            <w:r w:rsidRPr="00CB79E5">
              <w:rPr>
                <w:rFonts w:ascii="Times New Roman" w:hAnsi="Times New Roman" w:cs="Times New Roman"/>
                <w:color w:val="auto"/>
              </w:rPr>
              <w:t xml:space="preserve"> arbejdsdusør</w:t>
            </w:r>
            <w:r>
              <w:rPr>
                <w:rFonts w:ascii="Times New Roman" w:hAnsi="Times New Roman" w:cs="Times New Roman"/>
                <w:color w:val="auto"/>
              </w:rPr>
              <w:t>, f</w:t>
            </w:r>
            <w:r w:rsidRPr="00CB79E5">
              <w:rPr>
                <w:rFonts w:ascii="Times New Roman" w:hAnsi="Times New Roman" w:cs="Times New Roman"/>
                <w:color w:val="auto"/>
              </w:rPr>
              <w:t>astsættelsen af arbejdsdusøren afspejler borgerens indsats</w:t>
            </w:r>
            <w:r>
              <w:rPr>
                <w:rFonts w:ascii="Times New Roman" w:hAnsi="Times New Roman" w:cs="Times New Roman"/>
                <w:color w:val="auto"/>
              </w:rPr>
              <w:t xml:space="preserve">. </w:t>
            </w:r>
          </w:p>
          <w:p w14:paraId="71A7770E"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47FB4C5C" w14:textId="1BAA5525"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CB79E5">
              <w:rPr>
                <w:rFonts w:ascii="Times New Roman" w:hAnsi="Times New Roman" w:cs="Times New Roman"/>
                <w:b/>
                <w:bCs/>
                <w:color w:val="auto"/>
              </w:rPr>
              <w:t>Kørsel</w:t>
            </w:r>
          </w:p>
          <w:p w14:paraId="0EAD3F44"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Som hovedregel skal borgeren selv befordre sig til og fra tilbuddet. </w:t>
            </w:r>
          </w:p>
          <w:p w14:paraId="2760BF03"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Borgeren skal selv afholde transportudgiften for transport indenfor de første 10 km </w:t>
            </w:r>
          </w:p>
          <w:p w14:paraId="0F70C3EB" w14:textId="77777777"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mellem borgerens bopæl og tilbuddet. </w:t>
            </w:r>
          </w:p>
          <w:p w14:paraId="731C8729" w14:textId="77777777" w:rsid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6CA6A391" w14:textId="4945CA99" w:rsidR="00761C52" w:rsidRDefault="00CB79E5" w:rsidP="00761C5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Kommunen afholder den nødvendige transportudgift for transport udover 10 km, som ligger indenfor den billigste befordringsmulighed</w:t>
            </w:r>
            <w:r w:rsidR="00761C52">
              <w:rPr>
                <w:rFonts w:ascii="Times New Roman" w:hAnsi="Times New Roman" w:cs="Times New Roman"/>
                <w:color w:val="auto"/>
              </w:rPr>
              <w:t xml:space="preserve">, som i udgangspunkt vil være </w:t>
            </w:r>
            <w:r w:rsidRPr="00CB79E5">
              <w:rPr>
                <w:rFonts w:ascii="Times New Roman" w:hAnsi="Times New Roman" w:cs="Times New Roman"/>
                <w:color w:val="auto"/>
              </w:rPr>
              <w:t xml:space="preserve">offentlig transport. </w:t>
            </w:r>
            <w:r w:rsidR="00761C52">
              <w:rPr>
                <w:rFonts w:ascii="Times New Roman" w:hAnsi="Times New Roman" w:cs="Times New Roman"/>
                <w:color w:val="auto"/>
              </w:rPr>
              <w:t>D</w:t>
            </w:r>
            <w:r w:rsidRPr="00CB79E5">
              <w:rPr>
                <w:rFonts w:ascii="Times New Roman" w:hAnsi="Times New Roman" w:cs="Times New Roman"/>
                <w:color w:val="auto"/>
              </w:rPr>
              <w:t>er vil altid blive foretaget en konkret og individuel vurdering af, hvilken transportform der er nødvendig og mulig for den enkelte borger i forhold til dennes funktionsniveau.</w:t>
            </w:r>
            <w:r w:rsidR="00761C52">
              <w:rPr>
                <w:rFonts w:ascii="Times New Roman" w:hAnsi="Times New Roman" w:cs="Times New Roman"/>
                <w:color w:val="auto"/>
              </w:rPr>
              <w:t xml:space="preserve"> Greve Kommune vil al</w:t>
            </w:r>
            <w:r w:rsidR="00761C52" w:rsidRPr="00CB79E5">
              <w:rPr>
                <w:rFonts w:ascii="Times New Roman" w:hAnsi="Times New Roman" w:cs="Times New Roman"/>
                <w:color w:val="auto"/>
              </w:rPr>
              <w:t>tid etablere fællestransport, hvis det er muligt.</w:t>
            </w:r>
          </w:p>
          <w:p w14:paraId="4E9CB83F"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71AB158F" w14:textId="77777777" w:rsidR="00CB79E5" w:rsidRPr="00CB79E5" w:rsidRDefault="00CB79E5" w:rsidP="00CB7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 xml:space="preserve">Den enkelte borgers udgift til befordring må ikke overstige 30 procent af </w:t>
            </w:r>
          </w:p>
          <w:p w14:paraId="5146F410" w14:textId="19D46167" w:rsidR="006F5211" w:rsidRPr="00B11A25" w:rsidRDefault="00CB79E5"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B79E5">
              <w:rPr>
                <w:rFonts w:ascii="Times New Roman" w:hAnsi="Times New Roman" w:cs="Times New Roman"/>
                <w:color w:val="auto"/>
              </w:rPr>
              <w:t>vedkommendes nettoindtjening ved beskyttet beskæftigelse.</w:t>
            </w:r>
          </w:p>
          <w:p w14:paraId="75460F28" w14:textId="77777777" w:rsidR="006F5211" w:rsidRPr="00B11A25"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F5211" w:rsidRPr="00B11A25" w14:paraId="3AFB9BD0" w14:textId="77777777" w:rsidTr="00D5720D">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7225D819" w14:textId="77777777" w:rsidR="006F5211" w:rsidRPr="00500EC4" w:rsidRDefault="006F5211" w:rsidP="006F5211">
            <w:pPr>
              <w:rPr>
                <w:rFonts w:ascii="Times New Roman" w:hAnsi="Times New Roman" w:cs="Times New Roman"/>
                <w:b/>
                <w:bCs/>
                <w:color w:val="auto"/>
              </w:rPr>
            </w:pPr>
            <w:r w:rsidRPr="00500EC4">
              <w:rPr>
                <w:rFonts w:ascii="Times New Roman" w:hAnsi="Times New Roman" w:cs="Times New Roman"/>
                <w:b/>
                <w:bCs/>
                <w:color w:val="auto"/>
              </w:rPr>
              <w:lastRenderedPageBreak/>
              <w:t xml:space="preserve">Opfølgning </w:t>
            </w:r>
          </w:p>
          <w:p w14:paraId="10FE9878" w14:textId="77777777" w:rsidR="006F5211" w:rsidRPr="00500EC4" w:rsidRDefault="006F5211" w:rsidP="006F5211">
            <w:pPr>
              <w:rPr>
                <w:rFonts w:ascii="Times New Roman" w:hAnsi="Times New Roman" w:cs="Times New Roman"/>
                <w:b/>
                <w:bCs/>
              </w:rPr>
            </w:pPr>
          </w:p>
        </w:tc>
        <w:tc>
          <w:tcPr>
            <w:tcW w:w="7832" w:type="dxa"/>
          </w:tcPr>
          <w:p w14:paraId="7D67512F" w14:textId="5A92EAC6" w:rsidR="006F5211" w:rsidRDefault="006F5211" w:rsidP="006F52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000000" w:themeColor="text1"/>
              </w:rPr>
              <w:t xml:space="preserve">Som udgangspunkt foretager </w:t>
            </w:r>
            <w:r w:rsidRPr="00403FE1">
              <w:rPr>
                <w:rFonts w:ascii="Times New Roman" w:hAnsi="Times New Roman" w:cs="Times New Roman"/>
                <w:color w:val="000000" w:themeColor="text1"/>
              </w:rPr>
              <w:t xml:space="preserve">Greve Kommune den </w:t>
            </w:r>
            <w:r>
              <w:rPr>
                <w:rFonts w:ascii="Times New Roman" w:hAnsi="Times New Roman" w:cs="Times New Roman"/>
                <w:color w:val="000000" w:themeColor="text1"/>
              </w:rPr>
              <w:t>en</w:t>
            </w:r>
            <w:r w:rsidRPr="00403FE1">
              <w:rPr>
                <w:rFonts w:ascii="Times New Roman" w:hAnsi="Times New Roman" w:cs="Times New Roman"/>
                <w:color w:val="000000" w:themeColor="text1"/>
              </w:rPr>
              <w:t xml:space="preserve"> opfølgning én gang om året. </w:t>
            </w:r>
            <w:r w:rsidRPr="00B11A25">
              <w:rPr>
                <w:rFonts w:ascii="Times New Roman" w:hAnsi="Times New Roman" w:cs="Times New Roman"/>
                <w:color w:val="auto"/>
              </w:rPr>
              <w:t xml:space="preserve">Opfølgningen foretages så vidt muligt samtidig med opfølgningen på borgerens eventuelle botilbud. </w:t>
            </w:r>
          </w:p>
          <w:p w14:paraId="122BF250" w14:textId="77777777" w:rsidR="006F5211" w:rsidRPr="00B11A25" w:rsidRDefault="006F5211" w:rsidP="006F521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6F5211" w:rsidRPr="00B11A25" w14:paraId="30BBA327" w14:textId="77777777" w:rsidTr="00D5720D">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19F872B2" w14:textId="38118B42" w:rsidR="006F5211" w:rsidRPr="0001440A" w:rsidRDefault="006F5211" w:rsidP="006F5211">
            <w:pPr>
              <w:rPr>
                <w:rFonts w:ascii="Times New Roman" w:hAnsi="Times New Roman" w:cs="Times New Roman"/>
                <w:b/>
                <w:bCs/>
                <w:color w:val="auto"/>
              </w:rPr>
            </w:pPr>
            <w:r w:rsidRPr="00500EC4">
              <w:rPr>
                <w:rFonts w:ascii="Times New Roman" w:hAnsi="Times New Roman" w:cs="Times New Roman"/>
                <w:b/>
                <w:bCs/>
                <w:color w:val="auto"/>
              </w:rPr>
              <w:t>Sagsbehandlingstid</w:t>
            </w:r>
          </w:p>
        </w:tc>
        <w:tc>
          <w:tcPr>
            <w:tcW w:w="7832" w:type="dxa"/>
          </w:tcPr>
          <w:p w14:paraId="6B54D6A7" w14:textId="4D3FCD95" w:rsidR="006F5211" w:rsidRPr="00502C30" w:rsidRDefault="006F5211" w:rsidP="00872C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02C30">
              <w:rPr>
                <w:rFonts w:ascii="Times New Roman" w:hAnsi="Times New Roman" w:cs="Times New Roman"/>
                <w:color w:val="auto"/>
              </w:rPr>
              <w:t xml:space="preserve">Op til 12 uger fra ansøgningstidspunkt til afgørelsen </w:t>
            </w:r>
            <w:r w:rsidR="009A4A65">
              <w:rPr>
                <w:rFonts w:ascii="Times New Roman" w:hAnsi="Times New Roman" w:cs="Times New Roman"/>
                <w:color w:val="auto"/>
              </w:rPr>
              <w:t xml:space="preserve">til </w:t>
            </w:r>
            <w:r w:rsidRPr="00502C30">
              <w:rPr>
                <w:rFonts w:ascii="Times New Roman" w:hAnsi="Times New Roman" w:cs="Times New Roman"/>
                <w:color w:val="auto"/>
              </w:rPr>
              <w:t>bevillingen</w:t>
            </w:r>
            <w:r w:rsidR="009A4A65">
              <w:rPr>
                <w:rFonts w:ascii="Times New Roman" w:hAnsi="Times New Roman" w:cs="Times New Roman"/>
                <w:color w:val="auto"/>
              </w:rPr>
              <w:t xml:space="preserve"> af beskyttet beskæftigelse.</w:t>
            </w:r>
          </w:p>
        </w:tc>
      </w:tr>
      <w:tr w:rsidR="006F5211" w:rsidRPr="00B11A25" w14:paraId="5C9D2D7E" w14:textId="77777777" w:rsidTr="00D5720D">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287B15B0" w14:textId="77777777" w:rsidR="006F5211" w:rsidRPr="0001440A" w:rsidRDefault="006F5211" w:rsidP="006F5211">
            <w:pPr>
              <w:rPr>
                <w:rFonts w:ascii="Times New Roman" w:hAnsi="Times New Roman" w:cs="Times New Roman"/>
                <w:b/>
                <w:bCs/>
                <w:color w:val="auto"/>
              </w:rPr>
            </w:pPr>
            <w:r w:rsidRPr="0001440A">
              <w:rPr>
                <w:rFonts w:ascii="Times New Roman" w:hAnsi="Times New Roman" w:cs="Times New Roman"/>
                <w:b/>
                <w:bCs/>
                <w:color w:val="auto"/>
              </w:rPr>
              <w:t xml:space="preserve">Information til borgeren </w:t>
            </w:r>
          </w:p>
          <w:p w14:paraId="248C6AA0" w14:textId="20639C97" w:rsidR="006F5211" w:rsidRPr="0001440A" w:rsidRDefault="006F5211" w:rsidP="006F5211">
            <w:pPr>
              <w:rPr>
                <w:rFonts w:ascii="Times New Roman" w:hAnsi="Times New Roman" w:cs="Times New Roman"/>
                <w:b/>
                <w:bCs/>
                <w:color w:val="auto"/>
              </w:rPr>
            </w:pPr>
          </w:p>
        </w:tc>
        <w:tc>
          <w:tcPr>
            <w:tcW w:w="7832" w:type="dxa"/>
          </w:tcPr>
          <w:p w14:paraId="39E3360C" w14:textId="564849DF" w:rsidR="006F5211" w:rsidRPr="00502C30" w:rsidRDefault="006F5211" w:rsidP="003B0A0E">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C52DA">
              <w:rPr>
                <w:rFonts w:ascii="Times New Roman" w:hAnsi="Times New Roman" w:cs="Times New Roman"/>
                <w:color w:val="000000" w:themeColor="text1"/>
              </w:rPr>
              <w:t>Oversigt over § 10</w:t>
            </w:r>
            <w:r w:rsidR="003B0A0E">
              <w:rPr>
                <w:rFonts w:ascii="Times New Roman" w:hAnsi="Times New Roman" w:cs="Times New Roman"/>
                <w:color w:val="000000" w:themeColor="text1"/>
              </w:rPr>
              <w:t>3 beskyttet beskæftigelse</w:t>
            </w:r>
            <w:r w:rsidRPr="004C52DA">
              <w:rPr>
                <w:rFonts w:ascii="Times New Roman" w:hAnsi="Times New Roman" w:cs="Times New Roman"/>
                <w:color w:val="000000" w:themeColor="text1"/>
              </w:rPr>
              <w:t>: www.tilbudsportalen.dk</w:t>
            </w:r>
          </w:p>
        </w:tc>
      </w:tr>
      <w:tr w:rsidR="006F5211" w:rsidRPr="00B11A25" w14:paraId="703CF17A" w14:textId="77777777" w:rsidTr="00D5720D">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34D4DEC1" w14:textId="5D3BA618" w:rsidR="006F5211" w:rsidRPr="0001440A" w:rsidRDefault="006F5211" w:rsidP="006F5211">
            <w:pPr>
              <w:rPr>
                <w:rFonts w:ascii="Times New Roman" w:hAnsi="Times New Roman" w:cs="Times New Roman"/>
                <w:b/>
                <w:bCs/>
                <w:color w:val="auto"/>
              </w:rPr>
            </w:pPr>
            <w:r w:rsidRPr="0001440A">
              <w:rPr>
                <w:rFonts w:ascii="Times New Roman" w:hAnsi="Times New Roman" w:cs="Times New Roman"/>
                <w:b/>
                <w:bCs/>
                <w:color w:val="auto"/>
              </w:rPr>
              <w:t>Dokumentation til borgeren</w:t>
            </w:r>
          </w:p>
        </w:tc>
        <w:tc>
          <w:tcPr>
            <w:tcW w:w="7832" w:type="dxa"/>
          </w:tcPr>
          <w:p w14:paraId="0BD4A2DD" w14:textId="77777777" w:rsidR="006F5211" w:rsidRDefault="006F5211" w:rsidP="006F5211">
            <w:pPr>
              <w:pStyle w:val="Listeafsnit"/>
              <w:numPr>
                <w:ilvl w:val="0"/>
                <w:numId w:val="1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color w:val="000000" w:themeColor="text1"/>
              </w:rPr>
              <w:t>Partshøring</w:t>
            </w:r>
          </w:p>
          <w:p w14:paraId="7778AE01" w14:textId="051BE199" w:rsidR="006F5211" w:rsidRPr="004C52DA" w:rsidRDefault="006F5211" w:rsidP="006F5211">
            <w:pPr>
              <w:pStyle w:val="Listeafsnit"/>
              <w:numPr>
                <w:ilvl w:val="0"/>
                <w:numId w:val="1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Skriftlig afgørelse </w:t>
            </w:r>
            <w:r>
              <w:rPr>
                <w:rFonts w:ascii="Times New Roman" w:hAnsi="Times New Roman" w:cs="Times New Roman"/>
                <w:color w:val="000000" w:themeColor="text1"/>
              </w:rPr>
              <w:t xml:space="preserve">om </w:t>
            </w:r>
            <w:r w:rsidRPr="004C52DA">
              <w:rPr>
                <w:rFonts w:ascii="Times New Roman" w:hAnsi="Times New Roman" w:cs="Times New Roman"/>
                <w:color w:val="000000" w:themeColor="text1"/>
              </w:rPr>
              <w:t>målgruppe</w:t>
            </w:r>
            <w:r>
              <w:rPr>
                <w:rFonts w:ascii="Times New Roman" w:hAnsi="Times New Roman" w:cs="Times New Roman"/>
                <w:color w:val="000000" w:themeColor="text1"/>
              </w:rPr>
              <w:t xml:space="preserve">vurdering </w:t>
            </w:r>
            <w:r w:rsidRPr="004C52DA">
              <w:rPr>
                <w:rFonts w:ascii="Times New Roman" w:hAnsi="Times New Roman" w:cs="Times New Roman"/>
                <w:color w:val="000000" w:themeColor="text1"/>
              </w:rPr>
              <w:t xml:space="preserve">og </w:t>
            </w:r>
            <w:r>
              <w:rPr>
                <w:rFonts w:ascii="Times New Roman" w:hAnsi="Times New Roman" w:cs="Times New Roman"/>
                <w:color w:val="000000" w:themeColor="text1"/>
              </w:rPr>
              <w:t xml:space="preserve">egnet </w:t>
            </w:r>
            <w:r w:rsidRPr="004C52DA">
              <w:rPr>
                <w:rFonts w:ascii="Times New Roman" w:hAnsi="Times New Roman" w:cs="Times New Roman"/>
                <w:color w:val="000000" w:themeColor="text1"/>
              </w:rPr>
              <w:t>tilbud</w:t>
            </w:r>
          </w:p>
          <w:p w14:paraId="1C1FC8B4" w14:textId="77777777" w:rsidR="006F5211" w:rsidRPr="004C52DA" w:rsidRDefault="006F5211" w:rsidP="006F5211">
            <w:pPr>
              <w:pStyle w:val="Listeafsnit"/>
              <w:numPr>
                <w:ilvl w:val="0"/>
                <w:numId w:val="16"/>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Tilbud om en handleplan </w:t>
            </w:r>
          </w:p>
          <w:p w14:paraId="65726296" w14:textId="77777777" w:rsidR="006F5211" w:rsidRPr="00502C30" w:rsidRDefault="006F5211" w:rsidP="006F5211">
            <w:pPr>
              <w:pStyle w:val="Listeafsni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highlight w:val="yellow"/>
              </w:rPr>
            </w:pPr>
          </w:p>
        </w:tc>
      </w:tr>
      <w:tr w:rsidR="006F5211" w:rsidRPr="00B11A25" w14:paraId="32554961" w14:textId="77777777" w:rsidTr="00D5720D">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7F9F3EEC" w14:textId="48474333" w:rsidR="006F5211" w:rsidRPr="0001440A" w:rsidRDefault="006F5211" w:rsidP="006F5211">
            <w:pPr>
              <w:rPr>
                <w:rFonts w:ascii="Times New Roman" w:hAnsi="Times New Roman" w:cs="Times New Roman"/>
                <w:b/>
                <w:bCs/>
              </w:rPr>
            </w:pPr>
            <w:r w:rsidRPr="0001440A">
              <w:rPr>
                <w:rFonts w:ascii="Times New Roman" w:hAnsi="Times New Roman" w:cs="Times New Roman"/>
                <w:b/>
                <w:bCs/>
                <w:color w:val="auto"/>
              </w:rPr>
              <w:t>Godkendt af</w:t>
            </w:r>
          </w:p>
        </w:tc>
        <w:tc>
          <w:tcPr>
            <w:tcW w:w="7832" w:type="dxa"/>
          </w:tcPr>
          <w:p w14:paraId="040D9B6B" w14:textId="0D60567A" w:rsidR="006F5211" w:rsidRPr="00B11A25" w:rsidRDefault="006F5211" w:rsidP="006F5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11A25">
              <w:rPr>
                <w:rFonts w:ascii="Times New Roman" w:hAnsi="Times New Roman" w:cs="Times New Roman"/>
                <w:color w:val="auto"/>
              </w:rPr>
              <w:t>Byrådet d</w:t>
            </w:r>
            <w:r>
              <w:rPr>
                <w:rFonts w:ascii="Times New Roman" w:hAnsi="Times New Roman" w:cs="Times New Roman"/>
                <w:color w:val="auto"/>
              </w:rPr>
              <w:t>en</w:t>
            </w:r>
            <w:r w:rsidRPr="00B11A25">
              <w:rPr>
                <w:rFonts w:ascii="Times New Roman" w:hAnsi="Times New Roman" w:cs="Times New Roman"/>
                <w:color w:val="auto"/>
              </w:rPr>
              <w:t xml:space="preserve"> 5. september 2016</w:t>
            </w:r>
            <w:r>
              <w:rPr>
                <w:rFonts w:ascii="Times New Roman" w:hAnsi="Times New Roman" w:cs="Times New Roman"/>
                <w:color w:val="auto"/>
              </w:rPr>
              <w:t>.</w:t>
            </w:r>
            <w:r w:rsidRPr="00B11A25">
              <w:rPr>
                <w:rFonts w:ascii="Times New Roman" w:hAnsi="Times New Roman" w:cs="Times New Roman"/>
                <w:color w:val="auto"/>
              </w:rPr>
              <w:t xml:space="preserve"> </w:t>
            </w:r>
          </w:p>
          <w:p w14:paraId="4E8B5A59" w14:textId="471300A1" w:rsidR="006F5211" w:rsidRDefault="006F5211" w:rsidP="006F52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11A25">
              <w:rPr>
                <w:rFonts w:ascii="Times New Roman" w:hAnsi="Times New Roman" w:cs="Times New Roman"/>
                <w:color w:val="auto"/>
              </w:rPr>
              <w:t>Revideret af administrationen d</w:t>
            </w:r>
            <w:r>
              <w:rPr>
                <w:rFonts w:ascii="Times New Roman" w:hAnsi="Times New Roman" w:cs="Times New Roman"/>
                <w:color w:val="auto"/>
              </w:rPr>
              <w:t>en</w:t>
            </w:r>
            <w:r w:rsidRPr="00B11A25">
              <w:rPr>
                <w:rFonts w:ascii="Times New Roman" w:hAnsi="Times New Roman" w:cs="Times New Roman"/>
                <w:color w:val="auto"/>
              </w:rPr>
              <w:t xml:space="preserve"> 31. januar 2019</w:t>
            </w:r>
            <w:r>
              <w:rPr>
                <w:rFonts w:ascii="Times New Roman" w:hAnsi="Times New Roman" w:cs="Times New Roman"/>
                <w:color w:val="auto"/>
              </w:rPr>
              <w:t>.</w:t>
            </w:r>
            <w:r w:rsidRPr="00B11A25">
              <w:rPr>
                <w:rFonts w:ascii="Times New Roman" w:hAnsi="Times New Roman" w:cs="Times New Roman"/>
                <w:color w:val="auto"/>
              </w:rPr>
              <w:t xml:space="preserve"> </w:t>
            </w:r>
          </w:p>
          <w:p w14:paraId="1B3DF10D" w14:textId="68A9D474" w:rsidR="006F5211" w:rsidRPr="00B11A25" w:rsidRDefault="006F5211" w:rsidP="003B0A0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11A25">
              <w:rPr>
                <w:rFonts w:ascii="Times New Roman" w:hAnsi="Times New Roman" w:cs="Times New Roman"/>
                <w:color w:val="auto"/>
              </w:rPr>
              <w:t>Revideret af administrationen</w:t>
            </w:r>
            <w:r>
              <w:rPr>
                <w:rFonts w:ascii="Times New Roman" w:hAnsi="Times New Roman" w:cs="Times New Roman"/>
                <w:color w:val="auto"/>
              </w:rPr>
              <w:t xml:space="preserve"> den</w:t>
            </w:r>
            <w:r w:rsidRPr="00B11A25">
              <w:rPr>
                <w:rFonts w:ascii="Times New Roman" w:hAnsi="Times New Roman" w:cs="Times New Roman"/>
                <w:color w:val="auto"/>
              </w:rPr>
              <w:t xml:space="preserve"> </w:t>
            </w:r>
            <w:proofErr w:type="gramStart"/>
            <w:r w:rsidR="003B0A0E">
              <w:rPr>
                <w:rFonts w:ascii="Times New Roman" w:hAnsi="Times New Roman" w:cs="Times New Roman"/>
                <w:color w:val="auto"/>
              </w:rPr>
              <w:t>Juli</w:t>
            </w:r>
            <w:proofErr w:type="gramEnd"/>
            <w:r w:rsidR="003B0A0E">
              <w:rPr>
                <w:rFonts w:ascii="Times New Roman" w:hAnsi="Times New Roman" w:cs="Times New Roman"/>
                <w:color w:val="auto"/>
              </w:rPr>
              <w:t xml:space="preserve"> 2024</w:t>
            </w:r>
            <w:r>
              <w:rPr>
                <w:rFonts w:ascii="Times New Roman" w:hAnsi="Times New Roman" w:cs="Times New Roman"/>
                <w:color w:val="auto"/>
              </w:rPr>
              <w:t>.</w:t>
            </w:r>
          </w:p>
        </w:tc>
      </w:tr>
      <w:tr w:rsidR="006F5211" w:rsidRPr="00B11A25" w14:paraId="3B479276" w14:textId="77777777" w:rsidTr="008632EC">
        <w:trPr>
          <w:trHeight w:val="713"/>
        </w:trPr>
        <w:tc>
          <w:tcPr>
            <w:cnfStyle w:val="000010000000" w:firstRow="0" w:lastRow="0" w:firstColumn="0" w:lastColumn="0" w:oddVBand="1" w:evenVBand="0" w:oddHBand="0" w:evenHBand="0" w:firstRowFirstColumn="0" w:firstRowLastColumn="0" w:lastRowFirstColumn="0" w:lastRowLastColumn="0"/>
            <w:tcW w:w="1555" w:type="dxa"/>
          </w:tcPr>
          <w:p w14:paraId="0A23273E" w14:textId="367AB97D" w:rsidR="006F5211" w:rsidRPr="0001440A" w:rsidRDefault="006F5211" w:rsidP="006F5211">
            <w:pPr>
              <w:rPr>
                <w:rFonts w:ascii="Times New Roman" w:hAnsi="Times New Roman" w:cs="Times New Roman"/>
                <w:b/>
                <w:bCs/>
              </w:rPr>
            </w:pPr>
            <w:r w:rsidRPr="0001440A">
              <w:rPr>
                <w:rFonts w:ascii="Times New Roman" w:hAnsi="Times New Roman" w:cs="Times New Roman"/>
                <w:b/>
                <w:bCs/>
                <w:color w:val="auto"/>
              </w:rPr>
              <w:t>Administreres af</w:t>
            </w:r>
          </w:p>
        </w:tc>
        <w:tc>
          <w:tcPr>
            <w:tcW w:w="7832" w:type="dxa"/>
          </w:tcPr>
          <w:p w14:paraId="01A53DFC" w14:textId="05FFE15A" w:rsidR="006F5211" w:rsidRPr="0001440A" w:rsidRDefault="006F5211" w:rsidP="006F52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11A25">
              <w:rPr>
                <w:rFonts w:ascii="Times New Roman" w:hAnsi="Times New Roman" w:cs="Times New Roman"/>
                <w:color w:val="auto"/>
              </w:rPr>
              <w:t>Center for Job &amp; Socialservice</w:t>
            </w:r>
          </w:p>
        </w:tc>
      </w:tr>
      <w:bookmarkEnd w:id="1"/>
    </w:tbl>
    <w:p w14:paraId="0A944619" w14:textId="0F0AD9DF" w:rsidR="00500EC4" w:rsidRDefault="00500EC4" w:rsidP="00700868">
      <w:pPr>
        <w:spacing w:after="0" w:line="240" w:lineRule="auto"/>
        <w:rPr>
          <w:rFonts w:ascii="Times New Roman" w:hAnsi="Times New Roman" w:cs="Times New Roman"/>
        </w:rPr>
      </w:pPr>
    </w:p>
    <w:sectPr w:rsidR="00500EC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esta-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5F2F"/>
    <w:multiLevelType w:val="hybridMultilevel"/>
    <w:tmpl w:val="C50E6718"/>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071BB5"/>
    <w:multiLevelType w:val="hybridMultilevel"/>
    <w:tmpl w:val="4FDAF0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270C69"/>
    <w:multiLevelType w:val="hybridMultilevel"/>
    <w:tmpl w:val="97B236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4F4EF9"/>
    <w:multiLevelType w:val="multilevel"/>
    <w:tmpl w:val="DDF2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E643A"/>
    <w:multiLevelType w:val="hybridMultilevel"/>
    <w:tmpl w:val="99FE160C"/>
    <w:lvl w:ilvl="0" w:tplc="6712BBA8">
      <w:numFmt w:val="bullet"/>
      <w:lvlText w:val=""/>
      <w:lvlJc w:val="left"/>
      <w:pPr>
        <w:ind w:left="39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C463C9"/>
    <w:multiLevelType w:val="hybridMultilevel"/>
    <w:tmpl w:val="898C3B5C"/>
    <w:lvl w:ilvl="0" w:tplc="6712BBA8">
      <w:numFmt w:val="bullet"/>
      <w:lvlText w:val=""/>
      <w:lvlJc w:val="left"/>
      <w:pPr>
        <w:ind w:left="39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7F109A0"/>
    <w:multiLevelType w:val="hybridMultilevel"/>
    <w:tmpl w:val="3074297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92C340A"/>
    <w:multiLevelType w:val="hybridMultilevel"/>
    <w:tmpl w:val="B998AFA6"/>
    <w:lvl w:ilvl="0" w:tplc="6712BBA8">
      <w:numFmt w:val="bullet"/>
      <w:lvlText w:val=""/>
      <w:lvlJc w:val="left"/>
      <w:pPr>
        <w:ind w:left="390" w:hanging="360"/>
      </w:pPr>
      <w:rPr>
        <w:rFonts w:ascii="Symbol" w:eastAsiaTheme="minorHAnsi" w:hAnsi="Symbol" w:cs="Times New Roman" w:hint="default"/>
      </w:rPr>
    </w:lvl>
    <w:lvl w:ilvl="1" w:tplc="04060003" w:tentative="1">
      <w:start w:val="1"/>
      <w:numFmt w:val="bullet"/>
      <w:lvlText w:val="o"/>
      <w:lvlJc w:val="left"/>
      <w:pPr>
        <w:ind w:left="1110" w:hanging="360"/>
      </w:pPr>
      <w:rPr>
        <w:rFonts w:ascii="Courier New" w:hAnsi="Courier New" w:cs="Courier New" w:hint="default"/>
      </w:rPr>
    </w:lvl>
    <w:lvl w:ilvl="2" w:tplc="04060005" w:tentative="1">
      <w:start w:val="1"/>
      <w:numFmt w:val="bullet"/>
      <w:lvlText w:val=""/>
      <w:lvlJc w:val="left"/>
      <w:pPr>
        <w:ind w:left="1830" w:hanging="360"/>
      </w:pPr>
      <w:rPr>
        <w:rFonts w:ascii="Wingdings" w:hAnsi="Wingdings" w:hint="default"/>
      </w:rPr>
    </w:lvl>
    <w:lvl w:ilvl="3" w:tplc="04060001" w:tentative="1">
      <w:start w:val="1"/>
      <w:numFmt w:val="bullet"/>
      <w:lvlText w:val=""/>
      <w:lvlJc w:val="left"/>
      <w:pPr>
        <w:ind w:left="2550" w:hanging="360"/>
      </w:pPr>
      <w:rPr>
        <w:rFonts w:ascii="Symbol" w:hAnsi="Symbol" w:hint="default"/>
      </w:rPr>
    </w:lvl>
    <w:lvl w:ilvl="4" w:tplc="04060003" w:tentative="1">
      <w:start w:val="1"/>
      <w:numFmt w:val="bullet"/>
      <w:lvlText w:val="o"/>
      <w:lvlJc w:val="left"/>
      <w:pPr>
        <w:ind w:left="3270" w:hanging="360"/>
      </w:pPr>
      <w:rPr>
        <w:rFonts w:ascii="Courier New" w:hAnsi="Courier New" w:cs="Courier New" w:hint="default"/>
      </w:rPr>
    </w:lvl>
    <w:lvl w:ilvl="5" w:tplc="04060005" w:tentative="1">
      <w:start w:val="1"/>
      <w:numFmt w:val="bullet"/>
      <w:lvlText w:val=""/>
      <w:lvlJc w:val="left"/>
      <w:pPr>
        <w:ind w:left="3990" w:hanging="360"/>
      </w:pPr>
      <w:rPr>
        <w:rFonts w:ascii="Wingdings" w:hAnsi="Wingdings" w:hint="default"/>
      </w:rPr>
    </w:lvl>
    <w:lvl w:ilvl="6" w:tplc="04060001" w:tentative="1">
      <w:start w:val="1"/>
      <w:numFmt w:val="bullet"/>
      <w:lvlText w:val=""/>
      <w:lvlJc w:val="left"/>
      <w:pPr>
        <w:ind w:left="4710" w:hanging="360"/>
      </w:pPr>
      <w:rPr>
        <w:rFonts w:ascii="Symbol" w:hAnsi="Symbol" w:hint="default"/>
      </w:rPr>
    </w:lvl>
    <w:lvl w:ilvl="7" w:tplc="04060003" w:tentative="1">
      <w:start w:val="1"/>
      <w:numFmt w:val="bullet"/>
      <w:lvlText w:val="o"/>
      <w:lvlJc w:val="left"/>
      <w:pPr>
        <w:ind w:left="5430" w:hanging="360"/>
      </w:pPr>
      <w:rPr>
        <w:rFonts w:ascii="Courier New" w:hAnsi="Courier New" w:cs="Courier New" w:hint="default"/>
      </w:rPr>
    </w:lvl>
    <w:lvl w:ilvl="8" w:tplc="04060005" w:tentative="1">
      <w:start w:val="1"/>
      <w:numFmt w:val="bullet"/>
      <w:lvlText w:val=""/>
      <w:lvlJc w:val="left"/>
      <w:pPr>
        <w:ind w:left="6150" w:hanging="360"/>
      </w:pPr>
      <w:rPr>
        <w:rFonts w:ascii="Wingdings" w:hAnsi="Wingdings" w:hint="default"/>
      </w:rPr>
    </w:lvl>
  </w:abstractNum>
  <w:abstractNum w:abstractNumId="8" w15:restartNumberingAfterBreak="0">
    <w:nsid w:val="2D025E47"/>
    <w:multiLevelType w:val="hybridMultilevel"/>
    <w:tmpl w:val="3A2AD5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0881917"/>
    <w:multiLevelType w:val="hybridMultilevel"/>
    <w:tmpl w:val="7870CEB6"/>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576D38"/>
    <w:multiLevelType w:val="hybridMultilevel"/>
    <w:tmpl w:val="85EAD4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E783610"/>
    <w:multiLevelType w:val="hybridMultilevel"/>
    <w:tmpl w:val="F04ACC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5230149"/>
    <w:multiLevelType w:val="hybridMultilevel"/>
    <w:tmpl w:val="DF9CEA44"/>
    <w:lvl w:ilvl="0" w:tplc="04060001">
      <w:start w:val="1"/>
      <w:numFmt w:val="bullet"/>
      <w:lvlText w:val=""/>
      <w:lvlJc w:val="left"/>
      <w:pPr>
        <w:ind w:left="750" w:hanging="360"/>
      </w:pPr>
      <w:rPr>
        <w:rFonts w:ascii="Symbol" w:hAnsi="Symbol" w:hint="default"/>
      </w:rPr>
    </w:lvl>
    <w:lvl w:ilvl="1" w:tplc="04060003" w:tentative="1">
      <w:start w:val="1"/>
      <w:numFmt w:val="bullet"/>
      <w:lvlText w:val="o"/>
      <w:lvlJc w:val="left"/>
      <w:pPr>
        <w:ind w:left="1470" w:hanging="360"/>
      </w:pPr>
      <w:rPr>
        <w:rFonts w:ascii="Courier New" w:hAnsi="Courier New" w:cs="Courier New" w:hint="default"/>
      </w:rPr>
    </w:lvl>
    <w:lvl w:ilvl="2" w:tplc="04060005" w:tentative="1">
      <w:start w:val="1"/>
      <w:numFmt w:val="bullet"/>
      <w:lvlText w:val=""/>
      <w:lvlJc w:val="left"/>
      <w:pPr>
        <w:ind w:left="2190" w:hanging="360"/>
      </w:pPr>
      <w:rPr>
        <w:rFonts w:ascii="Wingdings" w:hAnsi="Wingdings" w:hint="default"/>
      </w:rPr>
    </w:lvl>
    <w:lvl w:ilvl="3" w:tplc="04060001" w:tentative="1">
      <w:start w:val="1"/>
      <w:numFmt w:val="bullet"/>
      <w:lvlText w:val=""/>
      <w:lvlJc w:val="left"/>
      <w:pPr>
        <w:ind w:left="2910" w:hanging="360"/>
      </w:pPr>
      <w:rPr>
        <w:rFonts w:ascii="Symbol" w:hAnsi="Symbol" w:hint="default"/>
      </w:rPr>
    </w:lvl>
    <w:lvl w:ilvl="4" w:tplc="04060003" w:tentative="1">
      <w:start w:val="1"/>
      <w:numFmt w:val="bullet"/>
      <w:lvlText w:val="o"/>
      <w:lvlJc w:val="left"/>
      <w:pPr>
        <w:ind w:left="3630" w:hanging="360"/>
      </w:pPr>
      <w:rPr>
        <w:rFonts w:ascii="Courier New" w:hAnsi="Courier New" w:cs="Courier New" w:hint="default"/>
      </w:rPr>
    </w:lvl>
    <w:lvl w:ilvl="5" w:tplc="04060005" w:tentative="1">
      <w:start w:val="1"/>
      <w:numFmt w:val="bullet"/>
      <w:lvlText w:val=""/>
      <w:lvlJc w:val="left"/>
      <w:pPr>
        <w:ind w:left="4350" w:hanging="360"/>
      </w:pPr>
      <w:rPr>
        <w:rFonts w:ascii="Wingdings" w:hAnsi="Wingdings" w:hint="default"/>
      </w:rPr>
    </w:lvl>
    <w:lvl w:ilvl="6" w:tplc="04060001" w:tentative="1">
      <w:start w:val="1"/>
      <w:numFmt w:val="bullet"/>
      <w:lvlText w:val=""/>
      <w:lvlJc w:val="left"/>
      <w:pPr>
        <w:ind w:left="5070" w:hanging="360"/>
      </w:pPr>
      <w:rPr>
        <w:rFonts w:ascii="Symbol" w:hAnsi="Symbol" w:hint="default"/>
      </w:rPr>
    </w:lvl>
    <w:lvl w:ilvl="7" w:tplc="04060003" w:tentative="1">
      <w:start w:val="1"/>
      <w:numFmt w:val="bullet"/>
      <w:lvlText w:val="o"/>
      <w:lvlJc w:val="left"/>
      <w:pPr>
        <w:ind w:left="5790" w:hanging="360"/>
      </w:pPr>
      <w:rPr>
        <w:rFonts w:ascii="Courier New" w:hAnsi="Courier New" w:cs="Courier New" w:hint="default"/>
      </w:rPr>
    </w:lvl>
    <w:lvl w:ilvl="8" w:tplc="04060005" w:tentative="1">
      <w:start w:val="1"/>
      <w:numFmt w:val="bullet"/>
      <w:lvlText w:val=""/>
      <w:lvlJc w:val="left"/>
      <w:pPr>
        <w:ind w:left="6510" w:hanging="360"/>
      </w:pPr>
      <w:rPr>
        <w:rFonts w:ascii="Wingdings" w:hAnsi="Wingdings" w:hint="default"/>
      </w:rPr>
    </w:lvl>
  </w:abstractNum>
  <w:abstractNum w:abstractNumId="13" w15:restartNumberingAfterBreak="0">
    <w:nsid w:val="48E374EC"/>
    <w:multiLevelType w:val="hybridMultilevel"/>
    <w:tmpl w:val="A63CE772"/>
    <w:lvl w:ilvl="0" w:tplc="609C9CA2">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D6D116B"/>
    <w:multiLevelType w:val="hybridMultilevel"/>
    <w:tmpl w:val="ED4C3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EAA0358"/>
    <w:multiLevelType w:val="hybridMultilevel"/>
    <w:tmpl w:val="FA92720A"/>
    <w:lvl w:ilvl="0" w:tplc="6712BBA8">
      <w:numFmt w:val="bullet"/>
      <w:lvlText w:val=""/>
      <w:lvlJc w:val="left"/>
      <w:pPr>
        <w:ind w:left="39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E2B2949"/>
    <w:multiLevelType w:val="hybridMultilevel"/>
    <w:tmpl w:val="35AC509A"/>
    <w:lvl w:ilvl="0" w:tplc="609C9CA2">
      <w:numFmt w:val="bullet"/>
      <w:lvlText w:val=""/>
      <w:lvlJc w:val="left"/>
      <w:pPr>
        <w:ind w:left="4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930081A"/>
    <w:multiLevelType w:val="multilevel"/>
    <w:tmpl w:val="F5DC9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596995"/>
    <w:multiLevelType w:val="hybridMultilevel"/>
    <w:tmpl w:val="9C60AD8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179247517">
    <w:abstractNumId w:val="16"/>
  </w:num>
  <w:num w:numId="2" w16cid:durableId="1542282435">
    <w:abstractNumId w:val="9"/>
  </w:num>
  <w:num w:numId="3" w16cid:durableId="1976524774">
    <w:abstractNumId w:val="12"/>
  </w:num>
  <w:num w:numId="4" w16cid:durableId="1640499337">
    <w:abstractNumId w:val="7"/>
  </w:num>
  <w:num w:numId="5" w16cid:durableId="1246500094">
    <w:abstractNumId w:val="4"/>
  </w:num>
  <w:num w:numId="6" w16cid:durableId="1872188658">
    <w:abstractNumId w:val="0"/>
  </w:num>
  <w:num w:numId="7" w16cid:durableId="636104307">
    <w:abstractNumId w:val="5"/>
  </w:num>
  <w:num w:numId="8" w16cid:durableId="1257056822">
    <w:abstractNumId w:val="17"/>
  </w:num>
  <w:num w:numId="9" w16cid:durableId="702440706">
    <w:abstractNumId w:val="14"/>
  </w:num>
  <w:num w:numId="10" w16cid:durableId="1840347721">
    <w:abstractNumId w:val="13"/>
  </w:num>
  <w:num w:numId="11" w16cid:durableId="675612918">
    <w:abstractNumId w:val="6"/>
  </w:num>
  <w:num w:numId="12" w16cid:durableId="2091803362">
    <w:abstractNumId w:val="18"/>
  </w:num>
  <w:num w:numId="13" w16cid:durableId="640967586">
    <w:abstractNumId w:val="1"/>
  </w:num>
  <w:num w:numId="14" w16cid:durableId="10106214">
    <w:abstractNumId w:val="3"/>
  </w:num>
  <w:num w:numId="15" w16cid:durableId="432938904">
    <w:abstractNumId w:val="10"/>
  </w:num>
  <w:num w:numId="16" w16cid:durableId="587274656">
    <w:abstractNumId w:val="11"/>
  </w:num>
  <w:num w:numId="17" w16cid:durableId="1142310663">
    <w:abstractNumId w:val="2"/>
  </w:num>
  <w:num w:numId="18" w16cid:durableId="1843426392">
    <w:abstractNumId w:val="8"/>
  </w:num>
  <w:num w:numId="19" w16cid:durableId="1076123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A6"/>
    <w:rsid w:val="00003655"/>
    <w:rsid w:val="00003F3A"/>
    <w:rsid w:val="0001440A"/>
    <w:rsid w:val="00014CFC"/>
    <w:rsid w:val="00021B83"/>
    <w:rsid w:val="000225DD"/>
    <w:rsid w:val="000260F5"/>
    <w:rsid w:val="00033776"/>
    <w:rsid w:val="000360E3"/>
    <w:rsid w:val="00043624"/>
    <w:rsid w:val="000510D3"/>
    <w:rsid w:val="00055849"/>
    <w:rsid w:val="00062E0A"/>
    <w:rsid w:val="00067282"/>
    <w:rsid w:val="00075114"/>
    <w:rsid w:val="0008322B"/>
    <w:rsid w:val="00085D93"/>
    <w:rsid w:val="00087819"/>
    <w:rsid w:val="000976C1"/>
    <w:rsid w:val="000A1CD2"/>
    <w:rsid w:val="000A3C3F"/>
    <w:rsid w:val="000A7F8A"/>
    <w:rsid w:val="000B0483"/>
    <w:rsid w:val="000B65B4"/>
    <w:rsid w:val="000C6533"/>
    <w:rsid w:val="000D26DA"/>
    <w:rsid w:val="000D48B9"/>
    <w:rsid w:val="000F333A"/>
    <w:rsid w:val="00102F20"/>
    <w:rsid w:val="00113D82"/>
    <w:rsid w:val="00115B7F"/>
    <w:rsid w:val="00116EC8"/>
    <w:rsid w:val="0011754F"/>
    <w:rsid w:val="00120143"/>
    <w:rsid w:val="00123753"/>
    <w:rsid w:val="00131964"/>
    <w:rsid w:val="0013245B"/>
    <w:rsid w:val="00137DC6"/>
    <w:rsid w:val="00155338"/>
    <w:rsid w:val="0016041E"/>
    <w:rsid w:val="001637C8"/>
    <w:rsid w:val="00164062"/>
    <w:rsid w:val="0017179E"/>
    <w:rsid w:val="00172DFD"/>
    <w:rsid w:val="00176634"/>
    <w:rsid w:val="00180750"/>
    <w:rsid w:val="00181E7A"/>
    <w:rsid w:val="0018373E"/>
    <w:rsid w:val="00194617"/>
    <w:rsid w:val="00195A42"/>
    <w:rsid w:val="001A1D4F"/>
    <w:rsid w:val="001B0CB1"/>
    <w:rsid w:val="001B3651"/>
    <w:rsid w:val="001D547C"/>
    <w:rsid w:val="001E06F0"/>
    <w:rsid w:val="001E18AD"/>
    <w:rsid w:val="001E43E2"/>
    <w:rsid w:val="001E7857"/>
    <w:rsid w:val="001F0AAA"/>
    <w:rsid w:val="001F724E"/>
    <w:rsid w:val="00204DDF"/>
    <w:rsid w:val="0021206B"/>
    <w:rsid w:val="00222597"/>
    <w:rsid w:val="0023643B"/>
    <w:rsid w:val="00240CF7"/>
    <w:rsid w:val="00244DA5"/>
    <w:rsid w:val="00251B08"/>
    <w:rsid w:val="00251CBE"/>
    <w:rsid w:val="00252187"/>
    <w:rsid w:val="00253FE5"/>
    <w:rsid w:val="002619CA"/>
    <w:rsid w:val="00263C58"/>
    <w:rsid w:val="00265161"/>
    <w:rsid w:val="00273E7F"/>
    <w:rsid w:val="002801BF"/>
    <w:rsid w:val="00284DEB"/>
    <w:rsid w:val="002856BD"/>
    <w:rsid w:val="002857AF"/>
    <w:rsid w:val="00293B39"/>
    <w:rsid w:val="00294BB1"/>
    <w:rsid w:val="002953B0"/>
    <w:rsid w:val="002A30C1"/>
    <w:rsid w:val="002A727C"/>
    <w:rsid w:val="002C0772"/>
    <w:rsid w:val="002C547A"/>
    <w:rsid w:val="002C5E20"/>
    <w:rsid w:val="002D4007"/>
    <w:rsid w:val="002D7EE3"/>
    <w:rsid w:val="002E0AAB"/>
    <w:rsid w:val="002E6292"/>
    <w:rsid w:val="002E78F1"/>
    <w:rsid w:val="003168F2"/>
    <w:rsid w:val="003221A2"/>
    <w:rsid w:val="00323D59"/>
    <w:rsid w:val="00325AB3"/>
    <w:rsid w:val="0034276F"/>
    <w:rsid w:val="00343E61"/>
    <w:rsid w:val="00345A6F"/>
    <w:rsid w:val="003538DB"/>
    <w:rsid w:val="0036016A"/>
    <w:rsid w:val="0036625D"/>
    <w:rsid w:val="00377678"/>
    <w:rsid w:val="00380296"/>
    <w:rsid w:val="003813B3"/>
    <w:rsid w:val="0039124C"/>
    <w:rsid w:val="003912E9"/>
    <w:rsid w:val="00391BB6"/>
    <w:rsid w:val="003973F0"/>
    <w:rsid w:val="003A2828"/>
    <w:rsid w:val="003A3071"/>
    <w:rsid w:val="003A6155"/>
    <w:rsid w:val="003A7254"/>
    <w:rsid w:val="003B0A0E"/>
    <w:rsid w:val="003B0D27"/>
    <w:rsid w:val="003B5831"/>
    <w:rsid w:val="003B63DB"/>
    <w:rsid w:val="003C3F6B"/>
    <w:rsid w:val="003C6B4F"/>
    <w:rsid w:val="003C7259"/>
    <w:rsid w:val="003D57E7"/>
    <w:rsid w:val="003E6575"/>
    <w:rsid w:val="003E781F"/>
    <w:rsid w:val="003F7A28"/>
    <w:rsid w:val="004071D1"/>
    <w:rsid w:val="004117D7"/>
    <w:rsid w:val="00424831"/>
    <w:rsid w:val="004252EB"/>
    <w:rsid w:val="00427374"/>
    <w:rsid w:val="004307E9"/>
    <w:rsid w:val="00434D21"/>
    <w:rsid w:val="00441253"/>
    <w:rsid w:val="004441E1"/>
    <w:rsid w:val="00447363"/>
    <w:rsid w:val="00450B49"/>
    <w:rsid w:val="00452E0B"/>
    <w:rsid w:val="00465060"/>
    <w:rsid w:val="00470D89"/>
    <w:rsid w:val="00477B63"/>
    <w:rsid w:val="00485871"/>
    <w:rsid w:val="0049259B"/>
    <w:rsid w:val="00494450"/>
    <w:rsid w:val="00495042"/>
    <w:rsid w:val="004960A6"/>
    <w:rsid w:val="004B2A9C"/>
    <w:rsid w:val="004B3510"/>
    <w:rsid w:val="004B6B42"/>
    <w:rsid w:val="004D0991"/>
    <w:rsid w:val="004D23E8"/>
    <w:rsid w:val="004F3797"/>
    <w:rsid w:val="004F4287"/>
    <w:rsid w:val="004F457C"/>
    <w:rsid w:val="00500EC4"/>
    <w:rsid w:val="00502C30"/>
    <w:rsid w:val="00503719"/>
    <w:rsid w:val="005209BE"/>
    <w:rsid w:val="005312A9"/>
    <w:rsid w:val="0054281C"/>
    <w:rsid w:val="00542E5D"/>
    <w:rsid w:val="0054616A"/>
    <w:rsid w:val="005519DF"/>
    <w:rsid w:val="00551E69"/>
    <w:rsid w:val="0055276D"/>
    <w:rsid w:val="005560D7"/>
    <w:rsid w:val="00556E4F"/>
    <w:rsid w:val="00557D83"/>
    <w:rsid w:val="0056326A"/>
    <w:rsid w:val="0057476E"/>
    <w:rsid w:val="00581474"/>
    <w:rsid w:val="00582177"/>
    <w:rsid w:val="00584806"/>
    <w:rsid w:val="005869B3"/>
    <w:rsid w:val="0059060F"/>
    <w:rsid w:val="0059248F"/>
    <w:rsid w:val="005A5197"/>
    <w:rsid w:val="005A6216"/>
    <w:rsid w:val="005B00A5"/>
    <w:rsid w:val="005B1585"/>
    <w:rsid w:val="005C23E3"/>
    <w:rsid w:val="005C457A"/>
    <w:rsid w:val="005C6E53"/>
    <w:rsid w:val="005D4EFF"/>
    <w:rsid w:val="005E0001"/>
    <w:rsid w:val="005E0736"/>
    <w:rsid w:val="005F2D1A"/>
    <w:rsid w:val="00603A1E"/>
    <w:rsid w:val="006119B6"/>
    <w:rsid w:val="00622EBC"/>
    <w:rsid w:val="00632F3B"/>
    <w:rsid w:val="006343BC"/>
    <w:rsid w:val="00647A6F"/>
    <w:rsid w:val="00664A34"/>
    <w:rsid w:val="006755BE"/>
    <w:rsid w:val="00683192"/>
    <w:rsid w:val="00687BED"/>
    <w:rsid w:val="0069048A"/>
    <w:rsid w:val="00694D50"/>
    <w:rsid w:val="00695431"/>
    <w:rsid w:val="006A3032"/>
    <w:rsid w:val="006B0DB0"/>
    <w:rsid w:val="006B1CC1"/>
    <w:rsid w:val="006B3DA6"/>
    <w:rsid w:val="006B3F71"/>
    <w:rsid w:val="006B78B1"/>
    <w:rsid w:val="006C09D9"/>
    <w:rsid w:val="006C73F0"/>
    <w:rsid w:val="006D0386"/>
    <w:rsid w:val="006D3A89"/>
    <w:rsid w:val="006F2EB0"/>
    <w:rsid w:val="006F33B7"/>
    <w:rsid w:val="006F5211"/>
    <w:rsid w:val="00700868"/>
    <w:rsid w:val="007026C8"/>
    <w:rsid w:val="0070776B"/>
    <w:rsid w:val="007205FC"/>
    <w:rsid w:val="00727E56"/>
    <w:rsid w:val="00731DAC"/>
    <w:rsid w:val="00732720"/>
    <w:rsid w:val="00733F7D"/>
    <w:rsid w:val="00737E55"/>
    <w:rsid w:val="00741E84"/>
    <w:rsid w:val="007446FB"/>
    <w:rsid w:val="007504C0"/>
    <w:rsid w:val="00756C59"/>
    <w:rsid w:val="0076143D"/>
    <w:rsid w:val="00761C52"/>
    <w:rsid w:val="00773EC0"/>
    <w:rsid w:val="00775968"/>
    <w:rsid w:val="00783DC9"/>
    <w:rsid w:val="007877DD"/>
    <w:rsid w:val="0079537D"/>
    <w:rsid w:val="007A2023"/>
    <w:rsid w:val="007B15CA"/>
    <w:rsid w:val="007B7C9A"/>
    <w:rsid w:val="007D0CEF"/>
    <w:rsid w:val="007D2384"/>
    <w:rsid w:val="007D6FB7"/>
    <w:rsid w:val="007D7FB8"/>
    <w:rsid w:val="007E019E"/>
    <w:rsid w:val="007E7DD2"/>
    <w:rsid w:val="007F3411"/>
    <w:rsid w:val="007F7443"/>
    <w:rsid w:val="008028FC"/>
    <w:rsid w:val="00810D90"/>
    <w:rsid w:val="0081443D"/>
    <w:rsid w:val="008323C5"/>
    <w:rsid w:val="00844B15"/>
    <w:rsid w:val="00847F4A"/>
    <w:rsid w:val="0085017D"/>
    <w:rsid w:val="00855581"/>
    <w:rsid w:val="00863266"/>
    <w:rsid w:val="008632EC"/>
    <w:rsid w:val="0087156F"/>
    <w:rsid w:val="0087188C"/>
    <w:rsid w:val="00872C1A"/>
    <w:rsid w:val="00875AF4"/>
    <w:rsid w:val="00880006"/>
    <w:rsid w:val="00880EA4"/>
    <w:rsid w:val="00885494"/>
    <w:rsid w:val="008902BB"/>
    <w:rsid w:val="00892009"/>
    <w:rsid w:val="008935D0"/>
    <w:rsid w:val="00894712"/>
    <w:rsid w:val="00896810"/>
    <w:rsid w:val="00897DC3"/>
    <w:rsid w:val="008A4B7A"/>
    <w:rsid w:val="008B523D"/>
    <w:rsid w:val="008B5F5F"/>
    <w:rsid w:val="008B6E76"/>
    <w:rsid w:val="008C0364"/>
    <w:rsid w:val="008C277D"/>
    <w:rsid w:val="008C465E"/>
    <w:rsid w:val="008C4997"/>
    <w:rsid w:val="008D05AE"/>
    <w:rsid w:val="008F1C56"/>
    <w:rsid w:val="008F4DFC"/>
    <w:rsid w:val="00900B22"/>
    <w:rsid w:val="00905A7E"/>
    <w:rsid w:val="009133A5"/>
    <w:rsid w:val="00922347"/>
    <w:rsid w:val="00923B8F"/>
    <w:rsid w:val="00924A3D"/>
    <w:rsid w:val="0092714F"/>
    <w:rsid w:val="009327E5"/>
    <w:rsid w:val="00933141"/>
    <w:rsid w:val="009438AF"/>
    <w:rsid w:val="0094516A"/>
    <w:rsid w:val="00950ACC"/>
    <w:rsid w:val="009528D8"/>
    <w:rsid w:val="00954F72"/>
    <w:rsid w:val="009604C3"/>
    <w:rsid w:val="00960E60"/>
    <w:rsid w:val="00961174"/>
    <w:rsid w:val="00965D26"/>
    <w:rsid w:val="00983874"/>
    <w:rsid w:val="009904E7"/>
    <w:rsid w:val="00991A4E"/>
    <w:rsid w:val="00992211"/>
    <w:rsid w:val="00992639"/>
    <w:rsid w:val="0099274E"/>
    <w:rsid w:val="009A4A65"/>
    <w:rsid w:val="009B09D1"/>
    <w:rsid w:val="009C7426"/>
    <w:rsid w:val="009F58B7"/>
    <w:rsid w:val="00A000AD"/>
    <w:rsid w:val="00A12818"/>
    <w:rsid w:val="00A14A43"/>
    <w:rsid w:val="00A32B04"/>
    <w:rsid w:val="00A43DFB"/>
    <w:rsid w:val="00A862A5"/>
    <w:rsid w:val="00A86DD8"/>
    <w:rsid w:val="00A873A7"/>
    <w:rsid w:val="00A87B2B"/>
    <w:rsid w:val="00A92E13"/>
    <w:rsid w:val="00A973E2"/>
    <w:rsid w:val="00AA2966"/>
    <w:rsid w:val="00AB46C8"/>
    <w:rsid w:val="00AB7478"/>
    <w:rsid w:val="00AC74E5"/>
    <w:rsid w:val="00AC7D86"/>
    <w:rsid w:val="00AD3586"/>
    <w:rsid w:val="00AD5F46"/>
    <w:rsid w:val="00AE4BB8"/>
    <w:rsid w:val="00AF5D5C"/>
    <w:rsid w:val="00B06A81"/>
    <w:rsid w:val="00B070DF"/>
    <w:rsid w:val="00B11A25"/>
    <w:rsid w:val="00B13F7B"/>
    <w:rsid w:val="00B15502"/>
    <w:rsid w:val="00B15843"/>
    <w:rsid w:val="00B15E3D"/>
    <w:rsid w:val="00B16AA9"/>
    <w:rsid w:val="00B2023F"/>
    <w:rsid w:val="00B22E43"/>
    <w:rsid w:val="00B31157"/>
    <w:rsid w:val="00B33E52"/>
    <w:rsid w:val="00B349BF"/>
    <w:rsid w:val="00B35678"/>
    <w:rsid w:val="00B36349"/>
    <w:rsid w:val="00B40087"/>
    <w:rsid w:val="00B669FC"/>
    <w:rsid w:val="00B706F0"/>
    <w:rsid w:val="00B77A72"/>
    <w:rsid w:val="00B77FC2"/>
    <w:rsid w:val="00B82FD9"/>
    <w:rsid w:val="00B90439"/>
    <w:rsid w:val="00BA0EC1"/>
    <w:rsid w:val="00BA1790"/>
    <w:rsid w:val="00BA2C72"/>
    <w:rsid w:val="00BA5A60"/>
    <w:rsid w:val="00BA749B"/>
    <w:rsid w:val="00BB2AF0"/>
    <w:rsid w:val="00BB39C9"/>
    <w:rsid w:val="00BB4B50"/>
    <w:rsid w:val="00BB7EE4"/>
    <w:rsid w:val="00BC0A69"/>
    <w:rsid w:val="00BC45E9"/>
    <w:rsid w:val="00BC710B"/>
    <w:rsid w:val="00BE0378"/>
    <w:rsid w:val="00BF1422"/>
    <w:rsid w:val="00BF356E"/>
    <w:rsid w:val="00BF372F"/>
    <w:rsid w:val="00BF7847"/>
    <w:rsid w:val="00C004A1"/>
    <w:rsid w:val="00C00931"/>
    <w:rsid w:val="00C07543"/>
    <w:rsid w:val="00C07B7E"/>
    <w:rsid w:val="00C123F2"/>
    <w:rsid w:val="00C1718B"/>
    <w:rsid w:val="00C17E42"/>
    <w:rsid w:val="00C20988"/>
    <w:rsid w:val="00C22317"/>
    <w:rsid w:val="00C27013"/>
    <w:rsid w:val="00C34064"/>
    <w:rsid w:val="00C34E0B"/>
    <w:rsid w:val="00C36AFA"/>
    <w:rsid w:val="00C377FE"/>
    <w:rsid w:val="00C42A2F"/>
    <w:rsid w:val="00C42E88"/>
    <w:rsid w:val="00C46C5F"/>
    <w:rsid w:val="00C51899"/>
    <w:rsid w:val="00C650E7"/>
    <w:rsid w:val="00C71DB8"/>
    <w:rsid w:val="00C82BAA"/>
    <w:rsid w:val="00C83A93"/>
    <w:rsid w:val="00C85C01"/>
    <w:rsid w:val="00C95680"/>
    <w:rsid w:val="00C975EE"/>
    <w:rsid w:val="00CA6B9F"/>
    <w:rsid w:val="00CB24E3"/>
    <w:rsid w:val="00CB79E5"/>
    <w:rsid w:val="00CC5B11"/>
    <w:rsid w:val="00CC6639"/>
    <w:rsid w:val="00CD3FE6"/>
    <w:rsid w:val="00CD4744"/>
    <w:rsid w:val="00CE09AA"/>
    <w:rsid w:val="00CE4A36"/>
    <w:rsid w:val="00CE55F4"/>
    <w:rsid w:val="00CF1DBA"/>
    <w:rsid w:val="00CF7CCB"/>
    <w:rsid w:val="00D029DB"/>
    <w:rsid w:val="00D02DF5"/>
    <w:rsid w:val="00D044C5"/>
    <w:rsid w:val="00D118C5"/>
    <w:rsid w:val="00D35C24"/>
    <w:rsid w:val="00D36214"/>
    <w:rsid w:val="00D4456E"/>
    <w:rsid w:val="00D50D28"/>
    <w:rsid w:val="00D516CA"/>
    <w:rsid w:val="00D62108"/>
    <w:rsid w:val="00D66EF8"/>
    <w:rsid w:val="00D83B32"/>
    <w:rsid w:val="00D85BCA"/>
    <w:rsid w:val="00D93A4B"/>
    <w:rsid w:val="00D941D6"/>
    <w:rsid w:val="00D97956"/>
    <w:rsid w:val="00DA152C"/>
    <w:rsid w:val="00DA1FF3"/>
    <w:rsid w:val="00DB0BDF"/>
    <w:rsid w:val="00DB196A"/>
    <w:rsid w:val="00DB21CB"/>
    <w:rsid w:val="00DB2CF7"/>
    <w:rsid w:val="00DC0A83"/>
    <w:rsid w:val="00DC6732"/>
    <w:rsid w:val="00DD1084"/>
    <w:rsid w:val="00DD1510"/>
    <w:rsid w:val="00DF1E7E"/>
    <w:rsid w:val="00DF481D"/>
    <w:rsid w:val="00DF7B2A"/>
    <w:rsid w:val="00E1608E"/>
    <w:rsid w:val="00E23BE5"/>
    <w:rsid w:val="00E3257D"/>
    <w:rsid w:val="00E427AE"/>
    <w:rsid w:val="00E4673A"/>
    <w:rsid w:val="00E71BA0"/>
    <w:rsid w:val="00E8022C"/>
    <w:rsid w:val="00E82CEF"/>
    <w:rsid w:val="00E917FF"/>
    <w:rsid w:val="00E94978"/>
    <w:rsid w:val="00E9686D"/>
    <w:rsid w:val="00EC3BDA"/>
    <w:rsid w:val="00EC4366"/>
    <w:rsid w:val="00EF1CDF"/>
    <w:rsid w:val="00EF5BF7"/>
    <w:rsid w:val="00EF68B3"/>
    <w:rsid w:val="00F03825"/>
    <w:rsid w:val="00F055D1"/>
    <w:rsid w:val="00F113E8"/>
    <w:rsid w:val="00F1509B"/>
    <w:rsid w:val="00F15EA1"/>
    <w:rsid w:val="00F210B6"/>
    <w:rsid w:val="00F26359"/>
    <w:rsid w:val="00F340CC"/>
    <w:rsid w:val="00F35D2E"/>
    <w:rsid w:val="00F36BC7"/>
    <w:rsid w:val="00F5217D"/>
    <w:rsid w:val="00F6004F"/>
    <w:rsid w:val="00F61184"/>
    <w:rsid w:val="00F655ED"/>
    <w:rsid w:val="00F65AE1"/>
    <w:rsid w:val="00F83DF4"/>
    <w:rsid w:val="00F902DA"/>
    <w:rsid w:val="00F93A50"/>
    <w:rsid w:val="00FA1EE4"/>
    <w:rsid w:val="00FB540C"/>
    <w:rsid w:val="00FC0385"/>
    <w:rsid w:val="00FC1F67"/>
    <w:rsid w:val="00FC2C0F"/>
    <w:rsid w:val="00FC4FB4"/>
    <w:rsid w:val="00FC5D93"/>
    <w:rsid w:val="00FC7F9E"/>
    <w:rsid w:val="00FD3A92"/>
    <w:rsid w:val="00FD6990"/>
    <w:rsid w:val="00FD69A2"/>
    <w:rsid w:val="00FE03A0"/>
    <w:rsid w:val="00FE167A"/>
    <w:rsid w:val="00FE431E"/>
    <w:rsid w:val="00FE52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85F4"/>
  <w15:chartTrackingRefBased/>
  <w15:docId w15:val="{6342F785-0CED-42A5-B356-4E857C36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link w:val="Overskrift2Tegn"/>
    <w:uiPriority w:val="9"/>
    <w:qFormat/>
    <w:rsid w:val="00B77FC2"/>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B5831"/>
    <w:pPr>
      <w:autoSpaceDE w:val="0"/>
      <w:autoSpaceDN w:val="0"/>
      <w:adjustRightInd w:val="0"/>
      <w:spacing w:after="0" w:line="240" w:lineRule="auto"/>
    </w:pPr>
    <w:rPr>
      <w:rFonts w:ascii="Calibri" w:hAnsi="Calibri" w:cs="Calibri"/>
      <w:color w:val="000000"/>
      <w:sz w:val="24"/>
      <w:szCs w:val="24"/>
    </w:rPr>
  </w:style>
  <w:style w:type="table" w:styleId="Gittertabel7-farverig-farve5">
    <w:name w:val="Grid Table 7 Colorful Accent 5"/>
    <w:basedOn w:val="Tabel-Normal"/>
    <w:uiPriority w:val="52"/>
    <w:rsid w:val="00664A3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b/>
        <w:bCs/>
        <w:i/>
        <w:iCs/>
      </w:rPr>
      <w:tblPr/>
      <w:tcPr>
        <w:tcBorders>
          <w:top w:val="nil"/>
          <w:left w:val="nil"/>
          <w:bottom w:val="nil"/>
          <w:insideH w:val="nil"/>
          <w:insideV w:val="nil"/>
        </w:tcBorders>
        <w:shd w:val="clear" w:color="auto" w:fill="FFFFFF" w:themeFill="background1"/>
      </w:tcPr>
    </w:tblStylePr>
    <w:tblStylePr w:type="lastCol">
      <w:rPr>
        <w:b/>
        <w:bCs/>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Listeafsnit">
    <w:name w:val="List Paragraph"/>
    <w:basedOn w:val="Normal"/>
    <w:uiPriority w:val="34"/>
    <w:qFormat/>
    <w:rsid w:val="00664A34"/>
    <w:pPr>
      <w:ind w:left="720"/>
      <w:contextualSpacing/>
    </w:pPr>
  </w:style>
  <w:style w:type="character" w:styleId="Hyperlink">
    <w:name w:val="Hyperlink"/>
    <w:basedOn w:val="Standardskrifttypeiafsnit"/>
    <w:uiPriority w:val="99"/>
    <w:unhideWhenUsed/>
    <w:rsid w:val="00B11A25"/>
    <w:rPr>
      <w:color w:val="0563C1" w:themeColor="hyperlink"/>
      <w:u w:val="single"/>
    </w:rPr>
  </w:style>
  <w:style w:type="character" w:styleId="Ulstomtale">
    <w:name w:val="Unresolved Mention"/>
    <w:basedOn w:val="Standardskrifttypeiafsnit"/>
    <w:uiPriority w:val="99"/>
    <w:semiHidden/>
    <w:unhideWhenUsed/>
    <w:rsid w:val="00B11A25"/>
    <w:rPr>
      <w:color w:val="605E5C"/>
      <w:shd w:val="clear" w:color="auto" w:fill="E1DFDD"/>
    </w:rPr>
  </w:style>
  <w:style w:type="character" w:customStyle="1" w:styleId="Overskrift2Tegn">
    <w:name w:val="Overskrift 2 Tegn"/>
    <w:basedOn w:val="Standardskrifttypeiafsnit"/>
    <w:link w:val="Overskrift2"/>
    <w:uiPriority w:val="9"/>
    <w:rsid w:val="00B77FC2"/>
    <w:rPr>
      <w:rFonts w:ascii="Times New Roman" w:eastAsia="Times New Roman" w:hAnsi="Times New Roman" w:cs="Times New Roman"/>
      <w:b/>
      <w:bCs/>
      <w:sz w:val="36"/>
      <w:szCs w:val="36"/>
      <w:lang w:eastAsia="da-DK"/>
    </w:rPr>
  </w:style>
  <w:style w:type="character" w:customStyle="1" w:styleId="section-with-menu">
    <w:name w:val="section-with-menu"/>
    <w:basedOn w:val="Standardskrifttypeiafsnit"/>
    <w:rsid w:val="00B77FC2"/>
  </w:style>
  <w:style w:type="paragraph" w:styleId="NormalWeb">
    <w:name w:val="Normal (Web)"/>
    <w:basedOn w:val="Normal"/>
    <w:uiPriority w:val="99"/>
    <w:semiHidden/>
    <w:unhideWhenUsed/>
    <w:rsid w:val="00B77FC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f">
    <w:name w:val="paragraf"/>
    <w:basedOn w:val="Normal"/>
    <w:rsid w:val="005209B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tk2">
    <w:name w:val="stk2"/>
    <w:basedOn w:val="Normal"/>
    <w:rsid w:val="005209B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Standardskrifttypeiafsnit"/>
    <w:rsid w:val="00520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2339">
      <w:bodyDiv w:val="1"/>
      <w:marLeft w:val="0"/>
      <w:marRight w:val="0"/>
      <w:marTop w:val="0"/>
      <w:marBottom w:val="0"/>
      <w:divBdr>
        <w:top w:val="none" w:sz="0" w:space="0" w:color="auto"/>
        <w:left w:val="none" w:sz="0" w:space="0" w:color="auto"/>
        <w:bottom w:val="none" w:sz="0" w:space="0" w:color="auto"/>
        <w:right w:val="none" w:sz="0" w:space="0" w:color="auto"/>
      </w:divBdr>
    </w:div>
    <w:div w:id="435561438">
      <w:bodyDiv w:val="1"/>
      <w:marLeft w:val="0"/>
      <w:marRight w:val="0"/>
      <w:marTop w:val="0"/>
      <w:marBottom w:val="0"/>
      <w:divBdr>
        <w:top w:val="none" w:sz="0" w:space="0" w:color="auto"/>
        <w:left w:val="none" w:sz="0" w:space="0" w:color="auto"/>
        <w:bottom w:val="none" w:sz="0" w:space="0" w:color="auto"/>
        <w:right w:val="none" w:sz="0" w:space="0" w:color="auto"/>
      </w:divBdr>
    </w:div>
    <w:div w:id="1465268673">
      <w:bodyDiv w:val="1"/>
      <w:marLeft w:val="0"/>
      <w:marRight w:val="0"/>
      <w:marTop w:val="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36552025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694376562">
      <w:bodyDiv w:val="1"/>
      <w:marLeft w:val="0"/>
      <w:marRight w:val="0"/>
      <w:marTop w:val="0"/>
      <w:marBottom w:val="0"/>
      <w:divBdr>
        <w:top w:val="none" w:sz="0" w:space="0" w:color="auto"/>
        <w:left w:val="none" w:sz="0" w:space="0" w:color="auto"/>
        <w:bottom w:val="none" w:sz="0" w:space="0" w:color="auto"/>
        <w:right w:val="none" w:sz="0" w:space="0" w:color="auto"/>
      </w:divBdr>
    </w:div>
    <w:div w:id="2079016937">
      <w:bodyDiv w:val="1"/>
      <w:marLeft w:val="0"/>
      <w:marRight w:val="0"/>
      <w:marTop w:val="0"/>
      <w:marBottom w:val="0"/>
      <w:divBdr>
        <w:top w:val="none" w:sz="0" w:space="0" w:color="auto"/>
        <w:left w:val="none" w:sz="0" w:space="0" w:color="auto"/>
        <w:bottom w:val="none" w:sz="0" w:space="0" w:color="auto"/>
        <w:right w:val="none" w:sz="0" w:space="0" w:color="auto"/>
      </w:divBdr>
    </w:div>
    <w:div w:id="21066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A381C-6DC6-45D1-9034-977C9ACF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5897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Maja-Louise Heiberg</dc:creator>
  <cp:keywords/>
  <dc:description/>
  <cp:lastModifiedBy>Micha Marie Schou Schwalm</cp:lastModifiedBy>
  <cp:revision>2</cp:revision>
  <cp:lastPrinted>2023-03-29T07:45:00Z</cp:lastPrinted>
  <dcterms:created xsi:type="dcterms:W3CDTF">2025-03-10T12:52:00Z</dcterms:created>
  <dcterms:modified xsi:type="dcterms:W3CDTF">2025-03-10T12:52:00Z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